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091525" w:rsidP="00F93132">
      <w:pPr>
        <w:pStyle w:val="Heading2"/>
        <w:spacing w:before="0"/>
        <w:rPr>
          <w:b/>
          <w:bCs/>
          <w:iCs/>
          <w:color w:val="002060"/>
          <w:spacing w:val="0"/>
          <w:sz w:val="28"/>
        </w:rPr>
      </w:pPr>
      <w:r>
        <w:rPr>
          <w:rStyle w:val="BookTitle"/>
          <w:i w:val="0"/>
          <w:color w:val="002060"/>
          <w:sz w:val="28"/>
        </w:rPr>
        <w:t>Umesh patel</w:t>
      </w:r>
    </w:p>
    <w:p w:rsidR="002D7994" w:rsidRPr="002D7994" w:rsidRDefault="00091525" w:rsidP="002D7994">
      <w:pPr>
        <w:pStyle w:val="Heading6"/>
        <w:spacing w:before="0"/>
        <w:rPr>
          <w:rFonts w:eastAsia="Times New Roman"/>
          <w:i/>
          <w:lang w:eastAsia="en-GB"/>
        </w:rPr>
      </w:pPr>
      <w:r>
        <w:rPr>
          <w:rFonts w:eastAsia="Times New Roman"/>
          <w:i/>
          <w:lang w:eastAsia="en-GB"/>
        </w:rPr>
        <w:t>Professional Advisor</w:t>
      </w:r>
    </w:p>
    <w:p w:rsidR="00994C2B" w:rsidRDefault="00091525" w:rsidP="002D7994">
      <w:pPr>
        <w:pStyle w:val="Heading6"/>
        <w:spacing w:before="0"/>
        <w:rPr>
          <w:rFonts w:ascii="Calibri" w:hAnsi="Calibri" w:cs="Calibri"/>
        </w:rPr>
      </w:pPr>
      <w:r>
        <w:rPr>
          <w:rFonts w:eastAsia="Times New Roman"/>
          <w:lang w:eastAsia="en-GB"/>
        </w:rPr>
        <w:t>NHS England / NHS Improvement North West</w:t>
      </w:r>
      <w:bookmarkStart w:id="0" w:name="_GoBack"/>
      <w:bookmarkEnd w:id="0"/>
    </w:p>
    <w:p w:rsidR="00091525" w:rsidRPr="00091525" w:rsidRDefault="00091525" w:rsidP="00091525">
      <w:pPr>
        <w:pStyle w:val="NoSpacing"/>
        <w:jc w:val="both"/>
        <w:rPr>
          <w:iCs/>
          <w:color w:val="002060"/>
          <w:sz w:val="28"/>
          <w:lang w:eastAsia="en-GB"/>
        </w:rPr>
      </w:pPr>
      <w:r w:rsidRPr="00091525">
        <w:rPr>
          <w:iCs/>
          <w:color w:val="002060"/>
          <w:sz w:val="28"/>
          <w:lang w:eastAsia="en-GB"/>
        </w:rPr>
        <w:t xml:space="preserve">Umesh Patel is the Professional Adviser for NHS England / NHS Improvement, NW.  Umesh left hospital pharmacy in early 1997 to join Primary Care after FHSA’s were replaced by Health Authorities. </w:t>
      </w:r>
      <w:proofErr w:type="spellStart"/>
      <w:r w:rsidRPr="00091525">
        <w:rPr>
          <w:iCs/>
          <w:color w:val="002060"/>
          <w:sz w:val="28"/>
          <w:lang w:eastAsia="en-GB"/>
        </w:rPr>
        <w:t>Umesh’s</w:t>
      </w:r>
      <w:proofErr w:type="spellEnd"/>
      <w:r w:rsidRPr="00091525">
        <w:rPr>
          <w:iCs/>
          <w:color w:val="002060"/>
          <w:sz w:val="28"/>
          <w:lang w:eastAsia="en-GB"/>
        </w:rPr>
        <w:t xml:space="preserve"> remit expanded beyond Pharmaceutical Advice through the various NHS restructures via PCGs, PCTs and then the CCG.  His CCG roles included “Head of” Medicines Management, Primary Care Contracts, Quality, Risk and Litigation, Continuing Healthcare, Lead for CQUIN and QIPP and of course Controlled Drugs Accountable Officer.  Umesh now limits his time to the Professional Adviser Role, CD investigations and once a year, the national CDLO training programme.</w:t>
      </w:r>
    </w:p>
    <w:p w:rsidR="00EC48B7" w:rsidRPr="00994C2B" w:rsidRDefault="00091525" w:rsidP="00091525">
      <w:pPr>
        <w:pStyle w:val="NoSpacing"/>
        <w:jc w:val="both"/>
        <w:rPr>
          <w:color w:val="002060"/>
          <w:sz w:val="28"/>
        </w:rPr>
      </w:pPr>
    </w:p>
    <w:sectPr w:rsidR="00EC48B7" w:rsidRPr="00994C2B"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BD" w:rsidRDefault="00D716BD" w:rsidP="006A1B37">
      <w:pPr>
        <w:spacing w:before="0" w:after="0" w:line="240" w:lineRule="auto"/>
      </w:pPr>
      <w:r>
        <w:separator/>
      </w:r>
    </w:p>
  </w:endnote>
  <w:endnote w:type="continuationSeparator" w:id="0">
    <w:p w:rsidR="00D716BD" w:rsidRDefault="00D716BD"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BD" w:rsidRDefault="00D716BD" w:rsidP="006A1B37">
      <w:pPr>
        <w:spacing w:before="0" w:after="0" w:line="240" w:lineRule="auto"/>
      </w:pPr>
      <w:r>
        <w:separator/>
      </w:r>
    </w:p>
  </w:footnote>
  <w:footnote w:type="continuationSeparator" w:id="0">
    <w:p w:rsidR="00D716BD" w:rsidRDefault="00D716BD"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2B5299"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simplePos x="0" y="0"/>
          <wp:positionH relativeFrom="column">
            <wp:posOffset>4309607</wp:posOffset>
          </wp:positionH>
          <wp:positionV relativeFrom="paragraph">
            <wp:posOffset>-57951</wp:posOffset>
          </wp:positionV>
          <wp:extent cx="1971675" cy="601345"/>
          <wp:effectExtent l="0" t="0" r="9525" b="8255"/>
          <wp:wrapTight wrapText="bothSides">
            <wp:wrapPolygon edited="0">
              <wp:start x="0" y="0"/>
              <wp:lineTo x="0" y="21212"/>
              <wp:lineTo x="21496" y="2121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01345"/>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characterSpacingControl w:val="doNotCompress"/>
  <w:hdrShapeDefaults>
    <o:shapedefaults v:ext="edit" spidmax="4097">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091525"/>
    <w:rsid w:val="001A3AA9"/>
    <w:rsid w:val="002B5299"/>
    <w:rsid w:val="002D7994"/>
    <w:rsid w:val="00302377"/>
    <w:rsid w:val="00463217"/>
    <w:rsid w:val="006A1B37"/>
    <w:rsid w:val="009555F6"/>
    <w:rsid w:val="00964217"/>
    <w:rsid w:val="00994C2B"/>
    <w:rsid w:val="009A1F97"/>
    <w:rsid w:val="00AB6F74"/>
    <w:rsid w:val="00B05E2C"/>
    <w:rsid w:val="00B15FDE"/>
    <w:rsid w:val="00B70EC5"/>
    <w:rsid w:val="00D716BD"/>
    <w:rsid w:val="00EE0547"/>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3023dd"/>
    </o:shapedefaults>
    <o:shapelayout v:ext="edit">
      <o:idmap v:ext="edit" data="1"/>
    </o:shapelayout>
  </w:shapeDefaults>
  <w:decimalSymbol w:val="."/>
  <w:listSeparator w:val=","/>
  <w14:docId w14:val="633F4260"/>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105883542">
      <w:bodyDiv w:val="1"/>
      <w:marLeft w:val="0"/>
      <w:marRight w:val="0"/>
      <w:marTop w:val="0"/>
      <w:marBottom w:val="0"/>
      <w:divBdr>
        <w:top w:val="none" w:sz="0" w:space="0" w:color="auto"/>
        <w:left w:val="none" w:sz="0" w:space="0" w:color="auto"/>
        <w:bottom w:val="none" w:sz="0" w:space="0" w:color="auto"/>
        <w:right w:val="none" w:sz="0" w:space="0" w:color="auto"/>
      </w:divBdr>
    </w:div>
    <w:div w:id="11069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2</cp:revision>
  <dcterms:created xsi:type="dcterms:W3CDTF">2021-02-22T11:56:00Z</dcterms:created>
  <dcterms:modified xsi:type="dcterms:W3CDTF">2021-02-22T11:56:00Z</dcterms:modified>
</cp:coreProperties>
</file>