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E4" w:rsidRDefault="003C1E6E" w:rsidP="00806AE4">
      <w:pPr>
        <w:pStyle w:val="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77.25pt;height:113.4pt;z-index:-251657216;mso-position-horizontal-relative:text;mso-position-vertical-relative:text;mso-width-relative:page;mso-height-relative:page" wrapcoords="-36 0 -36 21576 21600 21576 21600 0 -36 0">
            <v:imagedata r:id="rId4" o:title="Sarah Russell Photo"/>
            <w10:wrap type="tight"/>
          </v:shape>
        </w:pict>
      </w:r>
      <w:r w:rsidR="00806AE4">
        <w:t>Dr Sarah Russell, RGN.</w:t>
      </w:r>
    </w:p>
    <w:p w:rsidR="00806AE4" w:rsidRDefault="00806AE4" w:rsidP="00806AE4">
      <w:pPr>
        <w:pStyle w:val="PlainText"/>
        <w:jc w:val="both"/>
      </w:pPr>
      <w:r>
        <w:t>Professional and Practice Development Facilitator (South West), Dementia UK.</w:t>
      </w:r>
    </w:p>
    <w:p w:rsidR="00806AE4" w:rsidRDefault="00806AE4" w:rsidP="00806AE4">
      <w:pPr>
        <w:pStyle w:val="PlainText"/>
        <w:jc w:val="both"/>
      </w:pPr>
      <w:r>
        <w:t xml:space="preserve">Visiting Clinical Reader, University of Surrey (Faculty of Health and Medicine) Visiting Fellow, University of Southampton (Ageing and Dementia) Florence Nightingale Foundation Alumni </w:t>
      </w:r>
      <w:proofErr w:type="spellStart"/>
      <w:r>
        <w:t>Non Executive</w:t>
      </w:r>
      <w:proofErr w:type="spellEnd"/>
      <w:r>
        <w:t xml:space="preserve"> Director End of Life Integrator</w:t>
      </w:r>
    </w:p>
    <w:p w:rsidR="00806AE4" w:rsidRDefault="00806AE4" w:rsidP="00806AE4">
      <w:pPr>
        <w:pStyle w:val="PlainText"/>
        <w:jc w:val="both"/>
      </w:pPr>
    </w:p>
    <w:p w:rsidR="003C1E6E" w:rsidRDefault="003C1E6E" w:rsidP="00806AE4">
      <w:pPr>
        <w:pStyle w:val="PlainText"/>
        <w:jc w:val="both"/>
      </w:pPr>
    </w:p>
    <w:p w:rsidR="003C1E6E" w:rsidRDefault="003C1E6E" w:rsidP="00806AE4">
      <w:pPr>
        <w:pStyle w:val="PlainText"/>
        <w:jc w:val="both"/>
      </w:pPr>
    </w:p>
    <w:p w:rsidR="00806AE4" w:rsidRDefault="00806AE4" w:rsidP="00806AE4">
      <w:pPr>
        <w:pStyle w:val="PlainText"/>
        <w:jc w:val="both"/>
      </w:pPr>
      <w:bookmarkStart w:id="0" w:name="_GoBack"/>
      <w:bookmarkEnd w:id="0"/>
      <w:r>
        <w:t>Dr Sarah Russell is Admiral Nurse Professional and Practice Development Facilitator at the national charity Dementia UK and has combined being a nurse and family carer for 17 years. Sarah is particularly interested in end of life care as a nurse, educator and researcher. She can often be found on Twitter as @</w:t>
      </w:r>
      <w:proofErr w:type="spellStart"/>
      <w:r>
        <w:t>LearnAdmirNurse</w:t>
      </w:r>
      <w:proofErr w:type="spellEnd"/>
      <w:r>
        <w:t xml:space="preserve"> or @</w:t>
      </w:r>
      <w:proofErr w:type="spellStart"/>
      <w:r>
        <w:t>WeEOLC</w:t>
      </w:r>
      <w:proofErr w:type="spellEnd"/>
      <w:r>
        <w:t xml:space="preserve"> </w:t>
      </w:r>
    </w:p>
    <w:p w:rsidR="00806AE4" w:rsidRDefault="00806AE4" w:rsidP="00806AE4">
      <w:pPr>
        <w:pStyle w:val="PlainText"/>
        <w:jc w:val="both"/>
      </w:pPr>
    </w:p>
    <w:p w:rsidR="00806AE4" w:rsidRDefault="00806AE4" w:rsidP="00806AE4">
      <w:pPr>
        <w:pStyle w:val="Title"/>
      </w:pPr>
      <w:r>
        <w:t>Abstract</w:t>
      </w:r>
    </w:p>
    <w:p w:rsidR="00806AE4" w:rsidRDefault="00806AE4" w:rsidP="00806AE4">
      <w:pPr>
        <w:pStyle w:val="PlainText"/>
        <w:jc w:val="both"/>
      </w:pPr>
      <w:r>
        <w:t>In this session, we will explore some of the experiences of people with dementia, living and dying at the time of Covid-19. What has it meant and what can we learn from it?</w:t>
      </w:r>
    </w:p>
    <w:p w:rsidR="00256AB6" w:rsidRDefault="00256AB6" w:rsidP="00806AE4">
      <w:pPr>
        <w:jc w:val="both"/>
      </w:pPr>
    </w:p>
    <w:sectPr w:rsidR="00256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E4"/>
    <w:rsid w:val="00256AB6"/>
    <w:rsid w:val="003C1E6E"/>
    <w:rsid w:val="008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B90421"/>
  <w15:chartTrackingRefBased/>
  <w15:docId w15:val="{FE5481E0-0E26-47EB-8423-6DF3F91B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06AE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6AE4"/>
    <w:rPr>
      <w:rFonts w:ascii="Calibri" w:hAnsi="Calibri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06A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AE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Benton</dc:creator>
  <cp:keywords/>
  <dc:description/>
  <cp:lastModifiedBy>Stephanie Benton</cp:lastModifiedBy>
  <cp:revision>2</cp:revision>
  <dcterms:created xsi:type="dcterms:W3CDTF">2021-04-16T08:02:00Z</dcterms:created>
  <dcterms:modified xsi:type="dcterms:W3CDTF">2021-04-16T09:51:00Z</dcterms:modified>
</cp:coreProperties>
</file>