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F437" w14:textId="49DE8545" w:rsidR="004317B7" w:rsidRDefault="001F6643">
      <w:r>
        <w:t>Biography</w:t>
      </w:r>
    </w:p>
    <w:p w14:paraId="494EEBFB" w14:textId="0366C8F4" w:rsidR="001F6643" w:rsidRDefault="001F6643" w:rsidP="001F6643">
      <w:r>
        <w:t xml:space="preserve">Andrea Brown is a Consultant Psychiatrist and Psychotherapist. She worked at the Retreat, York for 12 years and then </w:t>
      </w:r>
      <w:r w:rsidR="00C74D4D">
        <w:t xml:space="preserve">at </w:t>
      </w:r>
      <w:r>
        <w:t>the Schoen Clinic York</w:t>
      </w:r>
      <w:r w:rsidR="002D4705">
        <w:t xml:space="preserve"> for a further 2 years</w:t>
      </w:r>
      <w:r>
        <w:t xml:space="preserve">. </w:t>
      </w:r>
    </w:p>
    <w:p w14:paraId="67E84456" w14:textId="5F212496" w:rsidR="001F6643" w:rsidRDefault="001F6643" w:rsidP="001F6643">
      <w:r>
        <w:t xml:space="preserve">She ran an inpatient eating disorders service working predominantly with patients with complex eating disorders using the innovative Naomi Pathways to Recovery, a multidimensional </w:t>
      </w:r>
      <w:proofErr w:type="gramStart"/>
      <w:r>
        <w:t>recovery based</w:t>
      </w:r>
      <w:proofErr w:type="gramEnd"/>
      <w:r>
        <w:t xml:space="preserve"> programme. </w:t>
      </w:r>
    </w:p>
    <w:p w14:paraId="15858A94" w14:textId="7E7B2D4F" w:rsidR="002D4705" w:rsidRDefault="002D4705" w:rsidP="001F6643">
      <w:r>
        <w:t>She currently works as a Community Psychiatrist in York.</w:t>
      </w:r>
    </w:p>
    <w:p w14:paraId="549291C0" w14:textId="39D12E83" w:rsidR="001F6643" w:rsidRDefault="001F6643" w:rsidP="001F6643">
      <w:r>
        <w:t xml:space="preserve">Andrea is an elected member of the Royal College of Psychiatrists Eating Disorders Faculty. </w:t>
      </w:r>
    </w:p>
    <w:p w14:paraId="28F21F86" w14:textId="6BB0198A" w:rsidR="001F6643" w:rsidRDefault="001F6643" w:rsidP="001F6643"/>
    <w:p w14:paraId="5DD0B65F" w14:textId="716B6304" w:rsidR="001F6643" w:rsidRDefault="001F6643" w:rsidP="001F6643">
      <w:r>
        <w:t>Abstract</w:t>
      </w:r>
    </w:p>
    <w:p w14:paraId="0DDEC4BC" w14:textId="0059783F" w:rsidR="001F6643" w:rsidRPr="001F6643" w:rsidRDefault="001F6643" w:rsidP="001F6643">
      <w:r>
        <w:t xml:space="preserve">This talk aims to ask the question: </w:t>
      </w:r>
      <w:r w:rsidRPr="001F6643">
        <w:t>what does recovery mean in your service</w:t>
      </w:r>
      <w:r w:rsidR="00C74D4D">
        <w:t xml:space="preserve">? This will be further explored in the group task. </w:t>
      </w:r>
      <w:r>
        <w:t>It will question</w:t>
      </w:r>
      <w:r w:rsidR="00C74D4D">
        <w:t>:</w:t>
      </w:r>
      <w:r>
        <w:t xml:space="preserve"> </w:t>
      </w:r>
      <w:r w:rsidRPr="001F6643">
        <w:t xml:space="preserve">what </w:t>
      </w:r>
      <w:r>
        <w:t xml:space="preserve">is meant by </w:t>
      </w:r>
      <w:proofErr w:type="gramStart"/>
      <w:r>
        <w:t xml:space="preserve">a </w:t>
      </w:r>
      <w:r w:rsidRPr="001F6643">
        <w:t xml:space="preserve"> gold</w:t>
      </w:r>
      <w:proofErr w:type="gramEnd"/>
      <w:r w:rsidRPr="001F6643">
        <w:t xml:space="preserve"> standard eating disorder</w:t>
      </w:r>
      <w:r w:rsidR="002D4705">
        <w:t xml:space="preserve"> </w:t>
      </w:r>
      <w:r w:rsidRPr="001F6643">
        <w:t xml:space="preserve">service? </w:t>
      </w:r>
      <w:r>
        <w:t xml:space="preserve">Who decides what is important? </w:t>
      </w:r>
      <w:r w:rsidR="002D4705">
        <w:t xml:space="preserve">The idea of coproduction will be explored. </w:t>
      </w:r>
      <w:r>
        <w:t>S</w:t>
      </w:r>
      <w:r w:rsidRPr="001F6643">
        <w:t xml:space="preserve">ervice models, pathways and recovery focused goals </w:t>
      </w:r>
      <w:r>
        <w:t>will be illustrated by means of the innovative ‘Pathways to Recovery’</w:t>
      </w:r>
      <w:r w:rsidR="002D4705">
        <w:t xml:space="preserve"> model</w:t>
      </w:r>
      <w:r>
        <w:t>. T</w:t>
      </w:r>
      <w:r w:rsidRPr="001F6643">
        <w:t xml:space="preserve">he impact of Covid-19 and implications beyond the pandemic </w:t>
      </w:r>
      <w:r>
        <w:t xml:space="preserve">will be discussed. There will be some consideration of the </w:t>
      </w:r>
      <w:r w:rsidRPr="001F6643">
        <w:t>develop</w:t>
      </w:r>
      <w:r>
        <w:t>ment of</w:t>
      </w:r>
      <w:r w:rsidRPr="001F6643">
        <w:t xml:space="preserve"> community services and increasing the use of day and home-based treatment programmes</w:t>
      </w:r>
      <w:r>
        <w:t>. E</w:t>
      </w:r>
      <w:r w:rsidRPr="001F6643">
        <w:t xml:space="preserve">xtending implementation of the MARSIPAN guidance </w:t>
      </w:r>
      <w:r>
        <w:t xml:space="preserve">will be touched upon as will </w:t>
      </w:r>
      <w:r w:rsidRPr="001F6643">
        <w:t>monitoring adherence to the National Quality Standard</w:t>
      </w:r>
      <w:r w:rsidR="00C74D4D">
        <w:t>.</w:t>
      </w:r>
    </w:p>
    <w:p w14:paraId="7DBD152D" w14:textId="77777777" w:rsidR="001F6643" w:rsidRPr="001F6643" w:rsidRDefault="001F6643" w:rsidP="001F6643">
      <w:pPr>
        <w:ind w:left="720"/>
      </w:pPr>
    </w:p>
    <w:p w14:paraId="3FC27E00" w14:textId="77777777" w:rsidR="001F6643" w:rsidRDefault="001F6643" w:rsidP="001F6643"/>
    <w:p w14:paraId="4F2D9B84" w14:textId="77777777" w:rsidR="001F6643" w:rsidRDefault="001F6643"/>
    <w:sectPr w:rsidR="001F6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73386"/>
    <w:multiLevelType w:val="hybridMultilevel"/>
    <w:tmpl w:val="C566950E"/>
    <w:lvl w:ilvl="0" w:tplc="A57E7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0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EF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4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C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4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E5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63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8E6E98"/>
    <w:multiLevelType w:val="hybridMultilevel"/>
    <w:tmpl w:val="28C09B8A"/>
    <w:lvl w:ilvl="0" w:tplc="7B5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2C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E7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6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2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ED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8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43"/>
    <w:rsid w:val="001F6643"/>
    <w:rsid w:val="002D4705"/>
    <w:rsid w:val="00C74D4D"/>
    <w:rsid w:val="00D3035C"/>
    <w:rsid w:val="00F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C0D6"/>
  <w15:chartTrackingRefBased/>
  <w15:docId w15:val="{7CE4A61C-689B-4946-81DE-F78E8CD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5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0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85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6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Brown</dc:creator>
  <cp:keywords/>
  <dc:description/>
  <cp:lastModifiedBy>Andrea Brown</cp:lastModifiedBy>
  <cp:revision>2</cp:revision>
  <dcterms:created xsi:type="dcterms:W3CDTF">2021-07-05T07:44:00Z</dcterms:created>
  <dcterms:modified xsi:type="dcterms:W3CDTF">2021-07-05T07:44:00Z</dcterms:modified>
</cp:coreProperties>
</file>