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F" w:rsidRPr="008634BF" w:rsidRDefault="008634BF" w:rsidP="008634BF">
      <w:pPr>
        <w:pStyle w:val="Title"/>
        <w:rPr>
          <w:lang w:eastAsia="en-US"/>
        </w:rPr>
      </w:pPr>
      <w:r w:rsidRPr="008634BF">
        <w:rPr>
          <w:lang w:eastAsia="en-US"/>
        </w:rPr>
        <w:t>Dr Dinesh Sinha</w:t>
      </w:r>
    </w:p>
    <w:p w:rsidR="008634BF" w:rsidRPr="008634BF" w:rsidRDefault="008634BF" w:rsidP="008634BF">
      <w:pPr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 w:rsidRPr="008634BF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Medical Director &amp; Director of Quality</w:t>
      </w:r>
    </w:p>
    <w:p w:rsidR="008634BF" w:rsidRDefault="008634BF" w:rsidP="008634BF">
      <w:pPr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r w:rsidRPr="008634BF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The Tavistock and Portman NHS Foundation Trust</w:t>
      </w:r>
    </w:p>
    <w:p w:rsidR="008634BF" w:rsidRDefault="008634BF" w:rsidP="008634BF">
      <w:pPr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</w:p>
    <w:p w:rsidR="00CA7C22" w:rsidRDefault="00CA7C22" w:rsidP="008634BF">
      <w:pPr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Dinesh Sinha is Medical Director and Director of Quality at The Tavistock and Portman NHS Foundation Trust.</w:t>
      </w:r>
    </w:p>
    <w:p w:rsidR="00CA7C22" w:rsidRDefault="00CA7C22" w:rsidP="008634BF">
      <w:pPr>
        <w:jc w:val="both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</w:p>
    <w:p w:rsidR="008C77F8" w:rsidRDefault="00CA7C22" w:rsidP="008634BF">
      <w:pPr>
        <w:jc w:val="both"/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Dinesh is a psychiatrist and psychotherapist, a fellow of the Royal College of Psychiatrists, member of the </w:t>
      </w:r>
      <w:proofErr w:type="spellStart"/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RCPsych</w:t>
      </w:r>
      <w:proofErr w:type="spellEnd"/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 Medical Psychotherapy Faculty Executive Committee and holds an MBA from Lancaster University Management School.</w:t>
      </w:r>
    </w:p>
    <w:sectPr w:rsidR="008C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C6"/>
    <w:rsid w:val="000342C6"/>
    <w:rsid w:val="008634BF"/>
    <w:rsid w:val="008C77F8"/>
    <w:rsid w:val="00C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3F6E"/>
  <w15:chartTrackingRefBased/>
  <w15:docId w15:val="{66196E83-7300-480B-8E7F-1743D1E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4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B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Douglas</dc:creator>
  <cp:keywords/>
  <dc:description/>
  <cp:lastModifiedBy>Luke Douglas</cp:lastModifiedBy>
  <cp:revision>3</cp:revision>
  <dcterms:created xsi:type="dcterms:W3CDTF">2021-11-19T14:33:00Z</dcterms:created>
  <dcterms:modified xsi:type="dcterms:W3CDTF">2021-11-22T14:27:00Z</dcterms:modified>
</cp:coreProperties>
</file>