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1C8ED" w14:textId="77777777" w:rsidR="009065F5" w:rsidRPr="00A118D5" w:rsidRDefault="009065F5" w:rsidP="00DD4679">
      <w:pPr>
        <w:rPr>
          <w:rFonts w:asciiTheme="majorHAnsi" w:hAnsiTheme="majorHAnsi" w:cs="Calibri"/>
          <w:color w:val="1F1F1F"/>
          <w:sz w:val="22"/>
          <w:szCs w:val="22"/>
        </w:rPr>
      </w:pPr>
      <w:bookmarkStart w:id="0" w:name="_GoBack"/>
      <w:bookmarkEnd w:id="0"/>
      <w:proofErr w:type="spellStart"/>
      <w:r w:rsidRPr="00A118D5">
        <w:rPr>
          <w:rFonts w:asciiTheme="majorHAnsi" w:hAnsiTheme="majorHAnsi" w:cs="Calibri"/>
          <w:b/>
          <w:color w:val="1F1F1F"/>
          <w:sz w:val="22"/>
          <w:szCs w:val="22"/>
        </w:rPr>
        <w:t>Dr</w:t>
      </w:r>
      <w:proofErr w:type="spellEnd"/>
      <w:r w:rsidRPr="00A118D5">
        <w:rPr>
          <w:rFonts w:asciiTheme="majorHAnsi" w:hAnsiTheme="majorHAnsi" w:cs="Calibri"/>
          <w:b/>
          <w:color w:val="1F1F1F"/>
          <w:sz w:val="22"/>
          <w:szCs w:val="22"/>
        </w:rPr>
        <w:t xml:space="preserve"> Paul Patterson Short</w:t>
      </w:r>
      <w:r w:rsidRPr="00A118D5">
        <w:rPr>
          <w:rFonts w:asciiTheme="majorHAnsi" w:hAnsiTheme="majorHAnsi" w:cs="Calibri"/>
          <w:color w:val="1F1F1F"/>
          <w:sz w:val="22"/>
          <w:szCs w:val="22"/>
        </w:rPr>
        <w:t xml:space="preserve"> bio</w:t>
      </w:r>
    </w:p>
    <w:p w14:paraId="19C62CE7" w14:textId="77777777" w:rsidR="009065F5" w:rsidRPr="00A118D5" w:rsidRDefault="009065F5" w:rsidP="00DD4679">
      <w:pPr>
        <w:rPr>
          <w:rFonts w:asciiTheme="majorHAnsi" w:hAnsiTheme="majorHAnsi" w:cs="Calibri"/>
          <w:color w:val="1F1F1F"/>
          <w:sz w:val="22"/>
          <w:szCs w:val="22"/>
        </w:rPr>
      </w:pPr>
    </w:p>
    <w:p w14:paraId="62B556AF" w14:textId="7EF2F764" w:rsidR="00794270" w:rsidRPr="00A118D5" w:rsidRDefault="000705E0" w:rsidP="00DD4679">
      <w:pPr>
        <w:rPr>
          <w:rFonts w:asciiTheme="majorHAnsi" w:hAnsiTheme="majorHAnsi" w:cs="Calibri"/>
          <w:color w:val="1F1F1F"/>
          <w:sz w:val="22"/>
          <w:szCs w:val="22"/>
        </w:rPr>
      </w:pPr>
      <w:r w:rsidRPr="00A118D5">
        <w:rPr>
          <w:rFonts w:asciiTheme="majorHAnsi" w:hAnsiTheme="majorHAnsi" w:cs="Calibri"/>
          <w:color w:val="1F1F1F"/>
          <w:sz w:val="22"/>
          <w:szCs w:val="22"/>
        </w:rPr>
        <w:t xml:space="preserve">Paul is the </w:t>
      </w:r>
      <w:r w:rsidR="008179B7" w:rsidRPr="00A118D5">
        <w:rPr>
          <w:rFonts w:asciiTheme="majorHAnsi" w:hAnsiTheme="majorHAnsi" w:cs="Calibri"/>
          <w:color w:val="1F1F1F"/>
          <w:sz w:val="22"/>
          <w:szCs w:val="22"/>
        </w:rPr>
        <w:t xml:space="preserve">Public </w:t>
      </w:r>
      <w:r w:rsidR="00794270" w:rsidRPr="00A118D5">
        <w:rPr>
          <w:rFonts w:asciiTheme="majorHAnsi" w:hAnsiTheme="majorHAnsi" w:cs="Calibri"/>
          <w:color w:val="1F1F1F"/>
          <w:sz w:val="22"/>
          <w:szCs w:val="22"/>
        </w:rPr>
        <w:t xml:space="preserve">Mental </w:t>
      </w:r>
      <w:r w:rsidR="008179B7" w:rsidRPr="00A118D5">
        <w:rPr>
          <w:rFonts w:asciiTheme="majorHAnsi" w:hAnsiTheme="majorHAnsi" w:cs="Calibri"/>
          <w:color w:val="1F1F1F"/>
          <w:sz w:val="22"/>
          <w:szCs w:val="22"/>
        </w:rPr>
        <w:t xml:space="preserve">Health </w:t>
      </w:r>
      <w:proofErr w:type="spellStart"/>
      <w:r w:rsidR="008179B7" w:rsidRPr="00A118D5">
        <w:rPr>
          <w:rFonts w:asciiTheme="majorHAnsi" w:hAnsiTheme="majorHAnsi" w:cs="Calibri"/>
          <w:color w:val="1F1F1F"/>
          <w:sz w:val="22"/>
          <w:szCs w:val="22"/>
        </w:rPr>
        <w:t>Programme</w:t>
      </w:r>
      <w:proofErr w:type="spellEnd"/>
      <w:r w:rsidR="008179B7" w:rsidRPr="00A118D5">
        <w:rPr>
          <w:rFonts w:asciiTheme="majorHAnsi" w:hAnsiTheme="majorHAnsi" w:cs="Calibri"/>
          <w:color w:val="1F1F1F"/>
          <w:sz w:val="22"/>
          <w:szCs w:val="22"/>
        </w:rPr>
        <w:t xml:space="preserve"> </w:t>
      </w:r>
      <w:r w:rsidR="00794270" w:rsidRPr="00A118D5">
        <w:rPr>
          <w:rFonts w:asciiTheme="majorHAnsi" w:hAnsiTheme="majorHAnsi" w:cs="Calibri"/>
          <w:color w:val="1F1F1F"/>
          <w:sz w:val="22"/>
          <w:szCs w:val="22"/>
        </w:rPr>
        <w:t xml:space="preserve">Lead for Forward Thinking Birmingham and has over 20 years experience in NHS youth mental health services. He </w:t>
      </w:r>
      <w:r w:rsidRPr="00A118D5">
        <w:rPr>
          <w:rFonts w:asciiTheme="majorHAnsi" w:hAnsiTheme="majorHAnsi" w:cs="Calibri"/>
          <w:color w:val="1F1F1F"/>
          <w:sz w:val="22"/>
          <w:szCs w:val="22"/>
        </w:rPr>
        <w:t xml:space="preserve">has conducted </w:t>
      </w:r>
      <w:r w:rsidR="009065F5" w:rsidRPr="00A118D5">
        <w:rPr>
          <w:rFonts w:asciiTheme="majorHAnsi" w:hAnsiTheme="majorHAnsi" w:cs="Calibri"/>
          <w:color w:val="1F1F1F"/>
          <w:sz w:val="22"/>
          <w:szCs w:val="22"/>
        </w:rPr>
        <w:t xml:space="preserve">many </w:t>
      </w:r>
      <w:r w:rsidR="00794270" w:rsidRPr="00A118D5">
        <w:rPr>
          <w:rFonts w:asciiTheme="majorHAnsi" w:hAnsiTheme="majorHAnsi" w:cs="Calibri"/>
          <w:color w:val="1F1F1F"/>
          <w:sz w:val="22"/>
          <w:szCs w:val="22"/>
        </w:rPr>
        <w:t xml:space="preserve">applied </w:t>
      </w:r>
      <w:r w:rsidRPr="00A118D5">
        <w:rPr>
          <w:rFonts w:asciiTheme="majorHAnsi" w:hAnsiTheme="majorHAnsi" w:cs="Calibri"/>
          <w:color w:val="1F1F1F"/>
          <w:sz w:val="22"/>
          <w:szCs w:val="22"/>
        </w:rPr>
        <w:t xml:space="preserve">research </w:t>
      </w:r>
      <w:r w:rsidR="009065F5" w:rsidRPr="00A118D5">
        <w:rPr>
          <w:rFonts w:asciiTheme="majorHAnsi" w:hAnsiTheme="majorHAnsi" w:cs="Calibri"/>
          <w:color w:val="1F1F1F"/>
          <w:sz w:val="22"/>
          <w:szCs w:val="22"/>
        </w:rPr>
        <w:t xml:space="preserve">projects </w:t>
      </w:r>
      <w:r w:rsidR="00FB68F9">
        <w:rPr>
          <w:rFonts w:asciiTheme="majorHAnsi" w:hAnsiTheme="majorHAnsi" w:cs="Calibri"/>
          <w:color w:val="1F1F1F"/>
          <w:sz w:val="22"/>
          <w:szCs w:val="22"/>
        </w:rPr>
        <w:t xml:space="preserve">working </w:t>
      </w:r>
      <w:r w:rsidR="00794270" w:rsidRPr="00A118D5">
        <w:rPr>
          <w:rFonts w:asciiTheme="majorHAnsi" w:hAnsiTheme="majorHAnsi" w:cs="Calibri"/>
          <w:color w:val="1F1F1F"/>
          <w:sz w:val="22"/>
          <w:szCs w:val="22"/>
        </w:rPr>
        <w:t xml:space="preserve">with the University of Birmingham &amp; University of Warwick </w:t>
      </w:r>
      <w:r w:rsidRPr="00A118D5">
        <w:rPr>
          <w:rFonts w:asciiTheme="majorHAnsi" w:hAnsiTheme="majorHAnsi" w:cs="Calibri"/>
          <w:color w:val="1F1F1F"/>
          <w:sz w:val="22"/>
          <w:szCs w:val="22"/>
        </w:rPr>
        <w:t xml:space="preserve">and supported </w:t>
      </w:r>
      <w:r w:rsidR="009065F5" w:rsidRPr="00A118D5">
        <w:rPr>
          <w:rFonts w:asciiTheme="majorHAnsi" w:hAnsiTheme="majorHAnsi" w:cs="Calibri"/>
          <w:color w:val="1F1F1F"/>
          <w:sz w:val="22"/>
          <w:szCs w:val="22"/>
        </w:rPr>
        <w:t>i</w:t>
      </w:r>
      <w:r w:rsidR="00794270" w:rsidRPr="00A118D5">
        <w:rPr>
          <w:rFonts w:asciiTheme="majorHAnsi" w:hAnsiTheme="majorHAnsi" w:cs="Calibri"/>
          <w:color w:val="1F1F1F"/>
          <w:sz w:val="22"/>
          <w:szCs w:val="22"/>
        </w:rPr>
        <w:t xml:space="preserve">nnovative </w:t>
      </w:r>
      <w:r w:rsidRPr="00A118D5">
        <w:rPr>
          <w:rFonts w:asciiTheme="majorHAnsi" w:hAnsiTheme="majorHAnsi" w:cs="Calibri"/>
          <w:color w:val="1F1F1F"/>
          <w:sz w:val="22"/>
          <w:szCs w:val="22"/>
        </w:rPr>
        <w:t>clinical service development</w:t>
      </w:r>
      <w:r w:rsidR="00017F8D" w:rsidRPr="00A118D5">
        <w:rPr>
          <w:rFonts w:asciiTheme="majorHAnsi" w:hAnsiTheme="majorHAnsi" w:cs="Calibri"/>
          <w:color w:val="1F1F1F"/>
          <w:sz w:val="22"/>
          <w:szCs w:val="22"/>
        </w:rPr>
        <w:t>s</w:t>
      </w:r>
      <w:r w:rsidR="00794270" w:rsidRPr="00A118D5">
        <w:rPr>
          <w:rFonts w:asciiTheme="majorHAnsi" w:hAnsiTheme="majorHAnsi" w:cs="Calibri"/>
          <w:color w:val="1F1F1F"/>
          <w:sz w:val="22"/>
          <w:szCs w:val="22"/>
        </w:rPr>
        <w:t xml:space="preserve"> and co-participation involvement in service redesign.</w:t>
      </w:r>
    </w:p>
    <w:p w14:paraId="61CB5D53" w14:textId="23794905" w:rsidR="00601BA6" w:rsidRPr="00A118D5" w:rsidRDefault="00FB68F9" w:rsidP="00DD4679">
      <w:pPr>
        <w:rPr>
          <w:rFonts w:asciiTheme="majorHAnsi" w:hAnsiTheme="majorHAnsi" w:cs="Calibri"/>
          <w:color w:val="1F1F1F"/>
          <w:sz w:val="22"/>
          <w:szCs w:val="22"/>
        </w:rPr>
      </w:pPr>
      <w:r>
        <w:rPr>
          <w:rFonts w:asciiTheme="majorHAnsi" w:hAnsiTheme="majorHAnsi" w:cs="Calibri"/>
          <w:color w:val="1F1F1F"/>
          <w:sz w:val="22"/>
          <w:szCs w:val="22"/>
        </w:rPr>
        <w:t xml:space="preserve">His interests are primarily </w:t>
      </w:r>
      <w:r w:rsidR="00794270" w:rsidRPr="00A118D5">
        <w:rPr>
          <w:rFonts w:asciiTheme="majorHAnsi" w:hAnsiTheme="majorHAnsi" w:cs="Calibri"/>
          <w:color w:val="1F1F1F"/>
          <w:sz w:val="22"/>
          <w:szCs w:val="22"/>
        </w:rPr>
        <w:t>on preventati</w:t>
      </w:r>
      <w:r>
        <w:rPr>
          <w:rFonts w:asciiTheme="majorHAnsi" w:hAnsiTheme="majorHAnsi" w:cs="Calibri"/>
          <w:color w:val="1F1F1F"/>
          <w:sz w:val="22"/>
          <w:szCs w:val="22"/>
        </w:rPr>
        <w:t>ve approaches to mental disorder</w:t>
      </w:r>
      <w:r w:rsidR="009065F5" w:rsidRPr="00A118D5">
        <w:rPr>
          <w:rFonts w:asciiTheme="majorHAnsi" w:hAnsiTheme="majorHAnsi" w:cs="Calibri"/>
          <w:color w:val="1F1F1F"/>
          <w:sz w:val="22"/>
          <w:szCs w:val="22"/>
        </w:rPr>
        <w:t xml:space="preserve"> </w:t>
      </w:r>
      <w:r w:rsidR="00794270" w:rsidRPr="00A118D5">
        <w:rPr>
          <w:rFonts w:asciiTheme="majorHAnsi" w:hAnsiTheme="majorHAnsi" w:cs="Calibri"/>
          <w:color w:val="1F1F1F"/>
          <w:sz w:val="22"/>
          <w:szCs w:val="22"/>
        </w:rPr>
        <w:t xml:space="preserve">and </w:t>
      </w:r>
      <w:r w:rsidR="009065F5" w:rsidRPr="00A118D5">
        <w:rPr>
          <w:rFonts w:asciiTheme="majorHAnsi" w:hAnsiTheme="majorHAnsi" w:cs="Calibri"/>
          <w:color w:val="1F1F1F"/>
          <w:sz w:val="22"/>
          <w:szCs w:val="22"/>
        </w:rPr>
        <w:t>developing integrated</w:t>
      </w:r>
      <w:r>
        <w:rPr>
          <w:rFonts w:asciiTheme="majorHAnsi" w:hAnsiTheme="majorHAnsi" w:cs="Calibri"/>
          <w:color w:val="1F1F1F"/>
          <w:sz w:val="22"/>
          <w:szCs w:val="22"/>
        </w:rPr>
        <w:t xml:space="preserve"> community-focused support</w:t>
      </w:r>
      <w:r w:rsidR="009065F5" w:rsidRPr="00A118D5">
        <w:rPr>
          <w:rFonts w:asciiTheme="majorHAnsi" w:hAnsiTheme="majorHAnsi" w:cs="Calibri"/>
          <w:color w:val="1F1F1F"/>
          <w:sz w:val="22"/>
          <w:szCs w:val="22"/>
        </w:rPr>
        <w:t xml:space="preserve"> systems as well as </w:t>
      </w:r>
      <w:r w:rsidR="00DD4679" w:rsidRPr="00A118D5">
        <w:rPr>
          <w:rFonts w:asciiTheme="majorHAnsi" w:hAnsiTheme="majorHAnsi" w:cs="Calibri"/>
          <w:color w:val="1F1F1F"/>
          <w:sz w:val="22"/>
          <w:szCs w:val="22"/>
        </w:rPr>
        <w:t xml:space="preserve">online educational resources for use in schools and youth settings. He also has an ongoing interest in </w:t>
      </w:r>
      <w:r w:rsidR="00794270" w:rsidRPr="00A118D5">
        <w:rPr>
          <w:rFonts w:asciiTheme="majorHAnsi" w:hAnsiTheme="majorHAnsi" w:cs="Calibri"/>
          <w:color w:val="1F1F1F"/>
          <w:sz w:val="22"/>
          <w:szCs w:val="22"/>
        </w:rPr>
        <w:t xml:space="preserve">implementation science and </w:t>
      </w:r>
      <w:r w:rsidR="00DD4679" w:rsidRPr="00A118D5">
        <w:rPr>
          <w:rFonts w:asciiTheme="majorHAnsi" w:hAnsiTheme="majorHAnsi" w:cs="Calibri"/>
          <w:color w:val="1F1F1F"/>
          <w:sz w:val="22"/>
          <w:szCs w:val="22"/>
        </w:rPr>
        <w:t xml:space="preserve">promoting </w:t>
      </w:r>
      <w:r w:rsidR="009065F5" w:rsidRPr="00A118D5">
        <w:rPr>
          <w:rFonts w:asciiTheme="majorHAnsi" w:hAnsiTheme="majorHAnsi" w:cs="Calibri"/>
          <w:color w:val="1F1F1F"/>
          <w:sz w:val="22"/>
          <w:szCs w:val="22"/>
        </w:rPr>
        <w:t xml:space="preserve">improved </w:t>
      </w:r>
      <w:r w:rsidR="00DD4679" w:rsidRPr="00A118D5">
        <w:rPr>
          <w:rFonts w:asciiTheme="majorHAnsi" w:hAnsiTheme="majorHAnsi" w:cs="Calibri"/>
          <w:color w:val="1F1F1F"/>
          <w:sz w:val="22"/>
          <w:szCs w:val="22"/>
        </w:rPr>
        <w:t>public understanding of positive mental health</w:t>
      </w:r>
      <w:r w:rsidR="009065F5" w:rsidRPr="00A118D5">
        <w:rPr>
          <w:rFonts w:asciiTheme="majorHAnsi" w:hAnsiTheme="majorHAnsi" w:cs="Calibri"/>
          <w:color w:val="1F1F1F"/>
          <w:sz w:val="22"/>
          <w:szCs w:val="22"/>
        </w:rPr>
        <w:t xml:space="preserve"> and wellbeing</w:t>
      </w:r>
      <w:r w:rsidR="00DD4679" w:rsidRPr="00A118D5">
        <w:rPr>
          <w:rFonts w:asciiTheme="majorHAnsi" w:hAnsiTheme="majorHAnsi" w:cs="Calibri"/>
          <w:color w:val="1F1F1F"/>
          <w:sz w:val="22"/>
          <w:szCs w:val="22"/>
        </w:rPr>
        <w:t>.</w:t>
      </w:r>
    </w:p>
    <w:p w14:paraId="51C82C9E" w14:textId="77777777" w:rsidR="009065F5" w:rsidRPr="00A118D5" w:rsidRDefault="009065F5" w:rsidP="00DD4679">
      <w:pPr>
        <w:rPr>
          <w:rFonts w:asciiTheme="majorHAnsi" w:hAnsiTheme="majorHAnsi" w:cs="Calibri"/>
          <w:color w:val="1F1F1F"/>
          <w:sz w:val="22"/>
          <w:szCs w:val="22"/>
        </w:rPr>
      </w:pPr>
    </w:p>
    <w:p w14:paraId="07647FB8" w14:textId="77777777" w:rsidR="009065F5" w:rsidRPr="00A118D5" w:rsidRDefault="009065F5" w:rsidP="00DD4679">
      <w:pPr>
        <w:rPr>
          <w:rFonts w:asciiTheme="majorHAnsi" w:hAnsiTheme="majorHAnsi" w:cs="Calibri"/>
          <w:b/>
          <w:color w:val="1F1F1F"/>
          <w:sz w:val="22"/>
          <w:szCs w:val="22"/>
        </w:rPr>
      </w:pPr>
      <w:r w:rsidRPr="00A118D5">
        <w:rPr>
          <w:rFonts w:asciiTheme="majorHAnsi" w:hAnsiTheme="majorHAnsi" w:cs="Calibri"/>
          <w:b/>
          <w:color w:val="1F1F1F"/>
          <w:sz w:val="22"/>
          <w:szCs w:val="22"/>
        </w:rPr>
        <w:t>Claire Rigby Short bio</w:t>
      </w:r>
    </w:p>
    <w:p w14:paraId="358472E9" w14:textId="77777777" w:rsidR="009065F5" w:rsidRPr="00A118D5" w:rsidRDefault="009065F5" w:rsidP="00DD4679">
      <w:pPr>
        <w:rPr>
          <w:rFonts w:asciiTheme="majorHAnsi" w:hAnsiTheme="majorHAnsi" w:cs="Calibri"/>
          <w:color w:val="1F1F1F"/>
          <w:sz w:val="22"/>
          <w:szCs w:val="22"/>
        </w:rPr>
      </w:pPr>
    </w:p>
    <w:p w14:paraId="475FD837" w14:textId="1F3E31B4" w:rsidR="00BD5134" w:rsidRPr="00A118D5" w:rsidRDefault="00BD5134" w:rsidP="00BD5134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A118D5">
        <w:rPr>
          <w:rFonts w:asciiTheme="majorHAnsi" w:hAnsiTheme="majorHAnsi" w:cs="Arial"/>
          <w:color w:val="000000"/>
          <w:sz w:val="22"/>
          <w:szCs w:val="22"/>
        </w:rPr>
        <w:t xml:space="preserve">Claire has over 25 years project management experience from corporate, statutory and charitable sectors including senior management roles for National Charities such as Groundwork, </w:t>
      </w:r>
      <w:proofErr w:type="spellStart"/>
      <w:r w:rsidR="00A118D5" w:rsidRPr="00A118D5">
        <w:rPr>
          <w:rFonts w:asciiTheme="majorHAnsi" w:hAnsiTheme="majorHAnsi" w:cs="Arial"/>
          <w:color w:val="000000"/>
          <w:sz w:val="22"/>
          <w:szCs w:val="22"/>
        </w:rPr>
        <w:t>Fairbridge</w:t>
      </w:r>
      <w:proofErr w:type="spellEnd"/>
      <w:r w:rsidR="00A118D5" w:rsidRPr="00A118D5">
        <w:rPr>
          <w:rFonts w:asciiTheme="majorHAnsi" w:hAnsiTheme="majorHAnsi" w:cs="Arial"/>
          <w:color w:val="000000"/>
          <w:sz w:val="22"/>
          <w:szCs w:val="22"/>
        </w:rPr>
        <w:t xml:space="preserve"> National Youth Charity and T</w:t>
      </w:r>
      <w:r w:rsidR="00FB68F9">
        <w:rPr>
          <w:rFonts w:asciiTheme="majorHAnsi" w:hAnsiTheme="majorHAnsi" w:cs="Arial"/>
          <w:color w:val="000000"/>
          <w:sz w:val="22"/>
          <w:szCs w:val="22"/>
        </w:rPr>
        <w:t>he Prince’s Trust where she was</w:t>
      </w:r>
      <w:r w:rsidR="00A118D5" w:rsidRPr="00A118D5">
        <w:rPr>
          <w:rFonts w:asciiTheme="majorHAnsi" w:hAnsiTheme="majorHAnsi" w:cs="Arial"/>
          <w:color w:val="000000"/>
          <w:sz w:val="22"/>
          <w:szCs w:val="22"/>
        </w:rPr>
        <w:t xml:space="preserve"> elected Head Of Health &amp; Wellbeing a</w:t>
      </w:r>
      <w:r w:rsidR="00FB68F9">
        <w:rPr>
          <w:rFonts w:asciiTheme="majorHAnsi" w:hAnsiTheme="majorHAnsi" w:cs="Arial"/>
          <w:color w:val="000000"/>
          <w:sz w:val="22"/>
          <w:szCs w:val="22"/>
        </w:rPr>
        <w:t>nd has</w:t>
      </w:r>
      <w:r w:rsidR="00A118D5" w:rsidRPr="00A118D5">
        <w:rPr>
          <w:rFonts w:asciiTheme="majorHAnsi" w:hAnsiTheme="majorHAnsi" w:cs="Arial"/>
          <w:color w:val="000000"/>
          <w:sz w:val="22"/>
          <w:szCs w:val="22"/>
        </w:rPr>
        <w:t xml:space="preserve"> experience on advisory bodies challenged with delivering Children and Young People’s mental health criteria Outcomes Framework for Central Government.</w:t>
      </w:r>
    </w:p>
    <w:p w14:paraId="35392FE8" w14:textId="30058D80" w:rsidR="009065F5" w:rsidRPr="00A118D5" w:rsidRDefault="00BD5134" w:rsidP="00DD4679">
      <w:pPr>
        <w:rPr>
          <w:rFonts w:asciiTheme="majorHAnsi" w:hAnsiTheme="majorHAnsi" w:cs="Calibri"/>
          <w:color w:val="1F1F1F"/>
          <w:sz w:val="22"/>
          <w:szCs w:val="22"/>
        </w:rPr>
      </w:pPr>
      <w:r w:rsidRPr="00A118D5">
        <w:rPr>
          <w:rFonts w:asciiTheme="majorHAnsi" w:hAnsiTheme="majorHAnsi" w:cs="Arial"/>
          <w:color w:val="000000"/>
          <w:sz w:val="22"/>
          <w:szCs w:val="22"/>
        </w:rPr>
        <w:t xml:space="preserve">In the Public Sector Claire has worked for both the Adult Mental Health Service (AMHS) in Birmingham &amp; </w:t>
      </w:r>
      <w:proofErr w:type="spellStart"/>
      <w:r w:rsidRPr="00A118D5">
        <w:rPr>
          <w:rFonts w:asciiTheme="majorHAnsi" w:hAnsiTheme="majorHAnsi" w:cs="Arial"/>
          <w:color w:val="000000"/>
          <w:sz w:val="22"/>
          <w:szCs w:val="22"/>
        </w:rPr>
        <w:t>Solihull</w:t>
      </w:r>
      <w:proofErr w:type="spellEnd"/>
      <w:r w:rsidRPr="00A118D5">
        <w:rPr>
          <w:rFonts w:asciiTheme="majorHAnsi" w:hAnsiTheme="majorHAnsi" w:cs="Arial"/>
          <w:color w:val="000000"/>
          <w:sz w:val="22"/>
          <w:szCs w:val="22"/>
        </w:rPr>
        <w:t xml:space="preserve"> Mental Health NHS Foundation Trust and for Birmingham Children’s Hospital in Children &amp; Adolescent Mental Health Services (CAMHS). Her work as Partnership </w:t>
      </w:r>
      <w:proofErr w:type="spellStart"/>
      <w:r w:rsidRPr="00A118D5">
        <w:rPr>
          <w:rFonts w:asciiTheme="majorHAnsi" w:hAnsiTheme="majorHAnsi" w:cs="Arial"/>
          <w:color w:val="000000"/>
          <w:sz w:val="22"/>
          <w:szCs w:val="22"/>
        </w:rPr>
        <w:t>Mobilisation</w:t>
      </w:r>
      <w:proofErr w:type="spellEnd"/>
      <w:r w:rsidRPr="00A118D5">
        <w:rPr>
          <w:rFonts w:asciiTheme="majorHAnsi" w:hAnsiTheme="majorHAnsi" w:cs="Arial"/>
          <w:color w:val="000000"/>
          <w:sz w:val="22"/>
          <w:szCs w:val="22"/>
        </w:rPr>
        <w:t xml:space="preserve"> Lead for the Birmingham Children’s Hospital’s 0-25 mental health service, Forward Thinking Birmingham (FTB) focused on identifying innovative approaches through partnership to deliver a more community focused model</w:t>
      </w:r>
      <w:r w:rsidR="00A118D5" w:rsidRPr="00A118D5">
        <w:rPr>
          <w:rFonts w:asciiTheme="majorHAnsi" w:hAnsiTheme="majorHAnsi" w:cs="Arial"/>
          <w:color w:val="000000"/>
          <w:sz w:val="22"/>
          <w:szCs w:val="22"/>
        </w:rPr>
        <w:t xml:space="preserve"> delivered in partnership with the voluntary and community sector and other statutory agencies at both a universal and targeted level of care.</w:t>
      </w:r>
    </w:p>
    <w:p w14:paraId="6DEFBA42" w14:textId="77777777" w:rsidR="00455474" w:rsidRDefault="00455474"/>
    <w:sectPr w:rsidR="00455474" w:rsidSect="004E561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54A15" w14:textId="77777777" w:rsidR="00FB68F9" w:rsidRDefault="00FB68F9" w:rsidP="00A118D5">
      <w:r>
        <w:separator/>
      </w:r>
    </w:p>
  </w:endnote>
  <w:endnote w:type="continuationSeparator" w:id="0">
    <w:p w14:paraId="7B74186F" w14:textId="77777777" w:rsidR="00FB68F9" w:rsidRDefault="00FB68F9" w:rsidP="00A1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8D9D3" w14:textId="77777777" w:rsidR="00FB68F9" w:rsidRDefault="00FB68F9" w:rsidP="00A118D5">
      <w:r>
        <w:separator/>
      </w:r>
    </w:p>
  </w:footnote>
  <w:footnote w:type="continuationSeparator" w:id="0">
    <w:p w14:paraId="7F6F9DF8" w14:textId="77777777" w:rsidR="00FB68F9" w:rsidRDefault="00FB68F9" w:rsidP="00A11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B7"/>
    <w:rsid w:val="00017F8D"/>
    <w:rsid w:val="000705E0"/>
    <w:rsid w:val="000960C5"/>
    <w:rsid w:val="00455474"/>
    <w:rsid w:val="004E5615"/>
    <w:rsid w:val="00601BA6"/>
    <w:rsid w:val="00794270"/>
    <w:rsid w:val="008179B7"/>
    <w:rsid w:val="009065F5"/>
    <w:rsid w:val="00A118D5"/>
    <w:rsid w:val="00B5573B"/>
    <w:rsid w:val="00BD5134"/>
    <w:rsid w:val="00DA74CB"/>
    <w:rsid w:val="00DD4679"/>
    <w:rsid w:val="00FB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79F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513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BD5134"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eastAsia="Times New Roman" w:hAnsi="Arial" w:cs="Times New Roman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118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8D5"/>
  </w:style>
  <w:style w:type="paragraph" w:styleId="Footer">
    <w:name w:val="footer"/>
    <w:basedOn w:val="Normal"/>
    <w:link w:val="FooterChar"/>
    <w:uiPriority w:val="99"/>
    <w:unhideWhenUsed/>
    <w:rsid w:val="00A118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8D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513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BD5134"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eastAsia="Times New Roman" w:hAnsi="Arial" w:cs="Times New Roman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118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8D5"/>
  </w:style>
  <w:style w:type="paragraph" w:styleId="Footer">
    <w:name w:val="footer"/>
    <w:basedOn w:val="Normal"/>
    <w:link w:val="FooterChar"/>
    <w:uiPriority w:val="99"/>
    <w:unhideWhenUsed/>
    <w:rsid w:val="00A118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Macintosh Word</Application>
  <DocSecurity>0</DocSecurity>
  <Lines>13</Lines>
  <Paragraphs>3</Paragraphs>
  <ScaleCrop>false</ScaleCrop>
  <Company>Magi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Patterson</dc:creator>
  <cp:keywords/>
  <dc:description/>
  <cp:lastModifiedBy>School of Psychology</cp:lastModifiedBy>
  <cp:revision>2</cp:revision>
  <dcterms:created xsi:type="dcterms:W3CDTF">2020-10-14T10:25:00Z</dcterms:created>
  <dcterms:modified xsi:type="dcterms:W3CDTF">2020-10-14T10:25:00Z</dcterms:modified>
</cp:coreProperties>
</file>