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C1" w:rsidRDefault="002F68C1" w:rsidP="002F68C1"/>
    <w:p w:rsidR="002F68C1" w:rsidRDefault="002F68C1" w:rsidP="002F68C1">
      <w:pPr>
        <w:rPr>
          <w:b/>
          <w:bCs/>
        </w:rPr>
      </w:pPr>
      <w:r w:rsidRPr="00D55DFB">
        <w:rPr>
          <w:b/>
          <w:bCs/>
        </w:rPr>
        <w:t>Abstract</w:t>
      </w:r>
    </w:p>
    <w:p w:rsidR="002F68C1" w:rsidRDefault="002F68C1" w:rsidP="002F68C1">
      <w:r>
        <w:t>To address the subject of learning from medication errors, this presentation will first look at human fallibility in complex systems, touching briefly on human factors.  It will then evaluate t</w:t>
      </w:r>
      <w:r w:rsidRPr="00FC49FA">
        <w:t>he importance of organisational culture in</w:t>
      </w:r>
      <w:r>
        <w:t xml:space="preserve"> the way</w:t>
      </w:r>
      <w:r w:rsidRPr="00FC49FA">
        <w:t xml:space="preserve"> </w:t>
      </w:r>
      <w:r>
        <w:t xml:space="preserve">incident </w:t>
      </w:r>
      <w:r w:rsidRPr="00FC49FA">
        <w:t>investigations</w:t>
      </w:r>
      <w:r>
        <w:t xml:space="preserve"> are initiated and conducted.  Experience of t</w:t>
      </w:r>
      <w:r w:rsidRPr="00FC49FA">
        <w:t>riangulating information from multiple sources</w:t>
      </w:r>
      <w:r>
        <w:t xml:space="preserve"> will be summarised.   The available opportunities to share</w:t>
      </w:r>
      <w:r w:rsidRPr="00FC49FA">
        <w:t xml:space="preserve"> the learning</w:t>
      </w:r>
      <w:r>
        <w:t xml:space="preserve"> from incidents will be outlined and a personal reflection on how to e</w:t>
      </w:r>
      <w:r w:rsidRPr="00FC49FA">
        <w:t>mbed the learning in</w:t>
      </w:r>
      <w:r>
        <w:t xml:space="preserve"> practice will be covered.  The opportunities presented by PSIRF and the e</w:t>
      </w:r>
      <w:r w:rsidRPr="00FC49FA">
        <w:t>xperience</w:t>
      </w:r>
      <w:r>
        <w:t xml:space="preserve"> of the Isle of Wight NHS Trust </w:t>
      </w:r>
      <w:r w:rsidRPr="00FC49FA">
        <w:t xml:space="preserve">as an early adopter </w:t>
      </w:r>
      <w:r>
        <w:t>of the new framework will be presented.</w:t>
      </w:r>
    </w:p>
    <w:p w:rsidR="00E07807" w:rsidRDefault="00E07807">
      <w:bookmarkStart w:id="0" w:name="_GoBack"/>
      <w:bookmarkEnd w:id="0"/>
    </w:p>
    <w:sectPr w:rsidR="00E07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A7"/>
    <w:rsid w:val="002F68C1"/>
    <w:rsid w:val="00901DA7"/>
    <w:rsid w:val="00E0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50762-9BF7-44C0-8DE3-582DB3F0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Mahmoud</dc:creator>
  <cp:keywords/>
  <dc:description/>
  <cp:lastModifiedBy>Maryam Mahmoud</cp:lastModifiedBy>
  <cp:revision>2</cp:revision>
  <dcterms:created xsi:type="dcterms:W3CDTF">2021-11-23T17:39:00Z</dcterms:created>
  <dcterms:modified xsi:type="dcterms:W3CDTF">2021-11-23T17:39:00Z</dcterms:modified>
</cp:coreProperties>
</file>