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3F6B" w14:textId="77777777" w:rsidR="008C6E95" w:rsidRDefault="008C6E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E95" w14:paraId="03F7B263" w14:textId="77777777" w:rsidTr="008C6E95">
        <w:tc>
          <w:tcPr>
            <w:tcW w:w="9016" w:type="dxa"/>
          </w:tcPr>
          <w:p w14:paraId="5B560C3B" w14:textId="13B73FAF" w:rsidR="008C6E95" w:rsidRPr="00C77100" w:rsidRDefault="008C6E95" w:rsidP="008C6E95">
            <w:pPr>
              <w:tabs>
                <w:tab w:val="left" w:pos="1176"/>
              </w:tabs>
              <w:rPr>
                <w:b/>
                <w:bCs/>
                <w:sz w:val="24"/>
                <w:szCs w:val="24"/>
              </w:rPr>
            </w:pPr>
            <w:r w:rsidRPr="00C77100">
              <w:rPr>
                <w:b/>
                <w:bCs/>
                <w:sz w:val="24"/>
                <w:szCs w:val="24"/>
              </w:rPr>
              <w:t>Sarah Rae</w:t>
            </w:r>
          </w:p>
          <w:p w14:paraId="602214A1" w14:textId="16BD6AB7" w:rsidR="008C6E95" w:rsidRPr="00C77100" w:rsidRDefault="005177AE" w:rsidP="008C6E95">
            <w:pPr>
              <w:tabs>
                <w:tab w:val="left" w:pos="117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Independent </w:t>
            </w:r>
            <w:r w:rsidR="008C6E95" w:rsidRPr="00C77100">
              <w:rPr>
                <w:b/>
                <w:bCs/>
                <w:sz w:val="24"/>
                <w:szCs w:val="24"/>
              </w:rPr>
              <w:t xml:space="preserve">Expert by Experience </w:t>
            </w:r>
          </w:p>
          <w:p w14:paraId="0582DEAC" w14:textId="2C6FE672" w:rsidR="008C6E95" w:rsidRPr="00C77100" w:rsidRDefault="00FA3737" w:rsidP="008C6E95">
            <w:pPr>
              <w:tabs>
                <w:tab w:val="left" w:pos="1176"/>
              </w:tabs>
              <w:rPr>
                <w:b/>
                <w:bCs/>
                <w:sz w:val="24"/>
                <w:szCs w:val="24"/>
              </w:rPr>
            </w:pPr>
            <w:hyperlink r:id="rId6" w:history="1">
              <w:r w:rsidR="00C77100" w:rsidRPr="00C77100">
                <w:rPr>
                  <w:rStyle w:val="Hyperlink"/>
                  <w:b/>
                  <w:bCs/>
                  <w:sz w:val="24"/>
                  <w:szCs w:val="24"/>
                </w:rPr>
                <w:t>sarah.rae@rockyroad.org.uk</w:t>
              </w:r>
            </w:hyperlink>
            <w:r w:rsidR="00C77100" w:rsidRPr="00C7710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6DE9499" w14:textId="167E4752" w:rsidR="008C6E95" w:rsidRDefault="008C6E95" w:rsidP="008C6E95">
            <w:pPr>
              <w:tabs>
                <w:tab w:val="left" w:pos="1176"/>
              </w:tabs>
              <w:rPr>
                <w:sz w:val="24"/>
                <w:szCs w:val="24"/>
              </w:rPr>
            </w:pPr>
          </w:p>
        </w:tc>
      </w:tr>
    </w:tbl>
    <w:p w14:paraId="57035001" w14:textId="77777777" w:rsidR="008C6E95" w:rsidRDefault="008C6E95" w:rsidP="00F06C80">
      <w:pPr>
        <w:rPr>
          <w:sz w:val="24"/>
          <w:szCs w:val="24"/>
        </w:rPr>
      </w:pPr>
    </w:p>
    <w:p w14:paraId="7BB46B15" w14:textId="0EF433EC" w:rsidR="008C6E95" w:rsidRDefault="0006746E" w:rsidP="00F06C8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EFF00B4" wp14:editId="48CC2DE1">
            <wp:extent cx="1889760" cy="1889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6F93" w14:textId="77777777" w:rsidR="00E9448C" w:rsidRDefault="00E9448C" w:rsidP="00F06C80">
      <w:pPr>
        <w:rPr>
          <w:sz w:val="24"/>
          <w:szCs w:val="24"/>
        </w:rPr>
      </w:pPr>
    </w:p>
    <w:p w14:paraId="4DD0922C" w14:textId="67547FD1" w:rsidR="00D24EB7" w:rsidRPr="00EC5771" w:rsidRDefault="00F06C80" w:rsidP="00F06C80">
      <w:pPr>
        <w:rPr>
          <w:lang w:val="en"/>
        </w:rPr>
      </w:pPr>
      <w:r w:rsidRPr="00EC5771">
        <w:t xml:space="preserve">Sarah Rae is a long-term mental health service user. </w:t>
      </w:r>
      <w:r w:rsidRPr="00EC5771">
        <w:rPr>
          <w:lang w:val="en"/>
        </w:rPr>
        <w:t xml:space="preserve">After a negative experience of acute care in 2005 </w:t>
      </w:r>
      <w:r w:rsidR="00275658" w:rsidRPr="00EC5771">
        <w:rPr>
          <w:lang w:val="en"/>
        </w:rPr>
        <w:t xml:space="preserve">she </w:t>
      </w:r>
      <w:r w:rsidRPr="00EC5771">
        <w:rPr>
          <w:lang w:val="en"/>
        </w:rPr>
        <w:t xml:space="preserve">became determined to influence the </w:t>
      </w:r>
      <w:r w:rsidR="00093B8D" w:rsidRPr="00EC5771">
        <w:rPr>
          <w:lang w:val="en"/>
        </w:rPr>
        <w:t xml:space="preserve">design and delivery of services </w:t>
      </w:r>
      <w:r w:rsidRPr="00EC5771">
        <w:rPr>
          <w:lang w:val="en"/>
        </w:rPr>
        <w:t xml:space="preserve">in her local mental health </w:t>
      </w:r>
      <w:r w:rsidR="00F6277F" w:rsidRPr="00EC5771">
        <w:rPr>
          <w:lang w:val="en"/>
        </w:rPr>
        <w:t>T</w:t>
      </w:r>
      <w:r w:rsidRPr="00EC5771">
        <w:rPr>
          <w:lang w:val="en"/>
        </w:rPr>
        <w:t xml:space="preserve">rust. </w:t>
      </w:r>
      <w:r w:rsidR="00275658" w:rsidRPr="00EC5771">
        <w:rPr>
          <w:lang w:val="en"/>
        </w:rPr>
        <w:t>Sarah’s</w:t>
      </w:r>
      <w:r w:rsidR="006C7FDB" w:rsidRPr="00EC5771">
        <w:rPr>
          <w:lang w:val="en"/>
        </w:rPr>
        <w:t xml:space="preserve"> involvement </w:t>
      </w:r>
      <w:r w:rsidR="00DE7390">
        <w:rPr>
          <w:lang w:val="en"/>
        </w:rPr>
        <w:t xml:space="preserve">with </w:t>
      </w:r>
      <w:r w:rsidR="00824FE4" w:rsidRPr="00EC5771">
        <w:rPr>
          <w:lang w:val="en"/>
        </w:rPr>
        <w:t xml:space="preserve">quality </w:t>
      </w:r>
      <w:r w:rsidR="00DE4AC4" w:rsidRPr="00EC5771">
        <w:rPr>
          <w:lang w:val="en"/>
        </w:rPr>
        <w:t xml:space="preserve">improvement </w:t>
      </w:r>
      <w:r w:rsidR="008266BB">
        <w:rPr>
          <w:lang w:val="en"/>
        </w:rPr>
        <w:t xml:space="preserve">initiatives </w:t>
      </w:r>
      <w:r w:rsidR="00414419" w:rsidRPr="00EC5771">
        <w:rPr>
          <w:lang w:val="en"/>
        </w:rPr>
        <w:t xml:space="preserve">led </w:t>
      </w:r>
      <w:r w:rsidR="006C7FDB" w:rsidRPr="00EC5771">
        <w:rPr>
          <w:lang w:val="en"/>
        </w:rPr>
        <w:t>her to join the Health Foundation’s Q community</w:t>
      </w:r>
      <w:r w:rsidR="00AF5AAD" w:rsidRPr="00EC5771">
        <w:rPr>
          <w:lang w:val="en"/>
        </w:rPr>
        <w:t xml:space="preserve"> in 2012</w:t>
      </w:r>
      <w:r w:rsidR="00F548CB" w:rsidRPr="00EC5771">
        <w:rPr>
          <w:lang w:val="en"/>
        </w:rPr>
        <w:t>.</w:t>
      </w:r>
      <w:r w:rsidR="00AF5AAD" w:rsidRPr="00EC5771">
        <w:rPr>
          <w:lang w:val="en"/>
        </w:rPr>
        <w:t xml:space="preserve"> </w:t>
      </w:r>
    </w:p>
    <w:p w14:paraId="773A8C4F" w14:textId="3859F6C4" w:rsidR="00F06C80" w:rsidRPr="00EC5771" w:rsidRDefault="00F06C80" w:rsidP="00F06C80">
      <w:r w:rsidRPr="00EC5771">
        <w:t>S</w:t>
      </w:r>
      <w:r w:rsidR="004E6E17" w:rsidRPr="00EC5771">
        <w:t xml:space="preserve">he </w:t>
      </w:r>
      <w:r w:rsidR="000A20F3" w:rsidRPr="00EC5771">
        <w:t>was a non</w:t>
      </w:r>
      <w:r w:rsidR="001C3A2C" w:rsidRPr="00EC5771">
        <w:t>-</w:t>
      </w:r>
      <w:r w:rsidR="000A20F3" w:rsidRPr="00EC5771">
        <w:t xml:space="preserve">executive </w:t>
      </w:r>
      <w:r w:rsidR="001C3A2C" w:rsidRPr="00EC5771">
        <w:t xml:space="preserve">director </w:t>
      </w:r>
      <w:r w:rsidR="0028398E" w:rsidRPr="00EC5771">
        <w:t>of the NIHR Applied Research Collaboration (ARC) East of England</w:t>
      </w:r>
      <w:r w:rsidRPr="00EC5771">
        <w:t xml:space="preserve"> </w:t>
      </w:r>
      <w:r w:rsidR="00155262" w:rsidRPr="00EC5771">
        <w:t xml:space="preserve">from </w:t>
      </w:r>
      <w:r w:rsidRPr="00EC5771">
        <w:t>2011</w:t>
      </w:r>
      <w:r w:rsidR="00155262" w:rsidRPr="00EC5771">
        <w:t>-</w:t>
      </w:r>
      <w:r w:rsidR="00C2582B" w:rsidRPr="00EC5771">
        <w:t>2019</w:t>
      </w:r>
      <w:r w:rsidR="006251DB" w:rsidRPr="00EC5771">
        <w:t xml:space="preserve"> where her </w:t>
      </w:r>
      <w:r w:rsidR="00A45893" w:rsidRPr="00EC5771">
        <w:t>role</w:t>
      </w:r>
      <w:r w:rsidR="00793742" w:rsidRPr="00EC5771">
        <w:t xml:space="preserve"> </w:t>
      </w:r>
      <w:r w:rsidR="002357EE" w:rsidRPr="00EC5771">
        <w:t xml:space="preserve">was </w:t>
      </w:r>
      <w:r w:rsidR="00322CAC" w:rsidRPr="00EC5771">
        <w:t>to</w:t>
      </w:r>
      <w:r w:rsidR="00793742" w:rsidRPr="00EC5771">
        <w:t xml:space="preserve"> champion</w:t>
      </w:r>
      <w:r w:rsidR="00AF1E7A" w:rsidRPr="00EC5771">
        <w:t xml:space="preserve"> Patient and Public </w:t>
      </w:r>
      <w:r w:rsidR="00793742" w:rsidRPr="00EC5771">
        <w:t>Involvement</w:t>
      </w:r>
      <w:r w:rsidR="00A45893" w:rsidRPr="00EC5771">
        <w:t xml:space="preserve"> (PPI)</w:t>
      </w:r>
      <w:r w:rsidR="00793742" w:rsidRPr="00EC5771">
        <w:t>.</w:t>
      </w:r>
      <w:r w:rsidRPr="00EC5771">
        <w:t xml:space="preserve"> In addition, she </w:t>
      </w:r>
      <w:r w:rsidR="000D4527" w:rsidRPr="00EC5771">
        <w:t xml:space="preserve">has worked </w:t>
      </w:r>
      <w:r w:rsidRPr="00EC5771">
        <w:t xml:space="preserve">with the Eastern Academic Health Science Network </w:t>
      </w:r>
      <w:r w:rsidR="000D4527" w:rsidRPr="00EC5771">
        <w:t xml:space="preserve">on </w:t>
      </w:r>
      <w:r w:rsidR="00C83280" w:rsidRPr="00EC5771">
        <w:t xml:space="preserve">several </w:t>
      </w:r>
      <w:r w:rsidR="00C36A59" w:rsidRPr="00EC5771">
        <w:t xml:space="preserve">mental health </w:t>
      </w:r>
      <w:r w:rsidR="00BB4A79">
        <w:t xml:space="preserve">related </w:t>
      </w:r>
      <w:r w:rsidR="00C36A59" w:rsidRPr="00EC5771">
        <w:t xml:space="preserve">projects </w:t>
      </w:r>
      <w:r w:rsidRPr="00EC5771">
        <w:t xml:space="preserve">and is a member of the East of England Citizens’ Senate. </w:t>
      </w:r>
    </w:p>
    <w:p w14:paraId="1C259E39" w14:textId="2CDC90D2" w:rsidR="00F06C80" w:rsidRDefault="00F704D0" w:rsidP="00F06C80">
      <w:pPr>
        <w:rPr>
          <w:lang w:val="en"/>
        </w:rPr>
      </w:pPr>
      <w:r w:rsidRPr="00EC5771">
        <w:t xml:space="preserve">Sarah </w:t>
      </w:r>
      <w:r w:rsidR="0099035E">
        <w:t xml:space="preserve">sat </w:t>
      </w:r>
      <w:r w:rsidR="00BB4A79">
        <w:t xml:space="preserve">on </w:t>
      </w:r>
      <w:r w:rsidR="00A93A5B" w:rsidRPr="00EC5771">
        <w:t xml:space="preserve">the Board </w:t>
      </w:r>
      <w:r w:rsidR="008E113C" w:rsidRPr="00EC5771">
        <w:t>of</w:t>
      </w:r>
      <w:r w:rsidR="00A93A5B" w:rsidRPr="00EC5771">
        <w:t xml:space="preserve"> </w:t>
      </w:r>
      <w:r w:rsidR="00982D32" w:rsidRPr="00EC5771">
        <w:t>T</w:t>
      </w:r>
      <w:r w:rsidR="001B15A5" w:rsidRPr="00EC5771">
        <w:t xml:space="preserve">rustees at </w:t>
      </w:r>
      <w:r w:rsidR="00A93A5B" w:rsidRPr="00EC5771">
        <w:t xml:space="preserve">national </w:t>
      </w:r>
      <w:r w:rsidRPr="00EC5771">
        <w:t>Mind</w:t>
      </w:r>
      <w:r w:rsidR="0074560F" w:rsidRPr="00EC5771">
        <w:t xml:space="preserve"> </w:t>
      </w:r>
      <w:r w:rsidR="0099035E">
        <w:t xml:space="preserve">from </w:t>
      </w:r>
      <w:r w:rsidR="000F2743" w:rsidRPr="00EC5771">
        <w:t>2011</w:t>
      </w:r>
      <w:r w:rsidR="00911F8F">
        <w:t>-</w:t>
      </w:r>
      <w:r w:rsidR="000F2743" w:rsidRPr="00EC5771">
        <w:t xml:space="preserve"> 2020.</w:t>
      </w:r>
      <w:r w:rsidR="00A9448A" w:rsidRPr="00EC5771">
        <w:t xml:space="preserve"> Following the publication of Mind</w:t>
      </w:r>
      <w:r w:rsidR="007B279B" w:rsidRPr="00EC5771">
        <w:t>’</w:t>
      </w:r>
      <w:r w:rsidR="00A9448A" w:rsidRPr="00EC5771">
        <w:t xml:space="preserve">s </w:t>
      </w:r>
      <w:r w:rsidR="00FE3FC0">
        <w:t>c</w:t>
      </w:r>
      <w:r w:rsidR="00A9448A" w:rsidRPr="00EC5771">
        <w:t xml:space="preserve">risis </w:t>
      </w:r>
      <w:r w:rsidR="00FE3FC0">
        <w:t>c</w:t>
      </w:r>
      <w:r w:rsidR="00A9448A" w:rsidRPr="00EC5771">
        <w:t xml:space="preserve">are report </w:t>
      </w:r>
      <w:r w:rsidR="003C2A5B" w:rsidRPr="00EC5771">
        <w:t>she</w:t>
      </w:r>
      <w:r w:rsidR="00BC7D4B" w:rsidRPr="00EC5771">
        <w:t xml:space="preserve"> </w:t>
      </w:r>
      <w:r w:rsidR="00F06C80" w:rsidRPr="00EC5771">
        <w:t>co-founde</w:t>
      </w:r>
      <w:r w:rsidR="00974265" w:rsidRPr="00EC5771">
        <w:t>d</w:t>
      </w:r>
      <w:r w:rsidR="00F06C80" w:rsidRPr="00EC5771">
        <w:t xml:space="preserve"> PROMISE </w:t>
      </w:r>
      <w:r w:rsidR="00F06C80" w:rsidRPr="00EC5771">
        <w:rPr>
          <w:lang w:val="en"/>
        </w:rPr>
        <w:t>(</w:t>
      </w:r>
      <w:r w:rsidR="00F06C80" w:rsidRPr="00EC5771">
        <w:rPr>
          <w:b/>
          <w:bCs/>
          <w:lang w:val="en"/>
        </w:rPr>
        <w:t>Pro</w:t>
      </w:r>
      <w:r w:rsidR="00F06C80" w:rsidRPr="00EC5771">
        <w:rPr>
          <w:lang w:val="en"/>
        </w:rPr>
        <w:t xml:space="preserve">active </w:t>
      </w:r>
      <w:r w:rsidR="00F06C80" w:rsidRPr="00EC5771">
        <w:rPr>
          <w:b/>
          <w:bCs/>
          <w:lang w:val="en"/>
        </w:rPr>
        <w:t>M</w:t>
      </w:r>
      <w:r w:rsidR="00F06C80" w:rsidRPr="00EC5771">
        <w:rPr>
          <w:lang w:val="en"/>
        </w:rPr>
        <w:t xml:space="preserve">anagement of </w:t>
      </w:r>
      <w:r w:rsidR="00F06C80" w:rsidRPr="00EC5771">
        <w:rPr>
          <w:b/>
          <w:bCs/>
          <w:lang w:val="en"/>
        </w:rPr>
        <w:t>I</w:t>
      </w:r>
      <w:r w:rsidR="00F06C80" w:rsidRPr="00EC5771">
        <w:rPr>
          <w:lang w:val="en"/>
        </w:rPr>
        <w:t xml:space="preserve">ntegrated </w:t>
      </w:r>
      <w:r w:rsidR="00F06C80" w:rsidRPr="00EC5771">
        <w:rPr>
          <w:b/>
          <w:bCs/>
          <w:lang w:val="en"/>
        </w:rPr>
        <w:t>S</w:t>
      </w:r>
      <w:r w:rsidR="00F06C80" w:rsidRPr="00EC5771">
        <w:rPr>
          <w:lang w:val="en"/>
        </w:rPr>
        <w:t xml:space="preserve">ervices and </w:t>
      </w:r>
      <w:r w:rsidR="00F06C80" w:rsidRPr="00EC5771">
        <w:rPr>
          <w:b/>
          <w:bCs/>
          <w:lang w:val="en"/>
        </w:rPr>
        <w:t>E</w:t>
      </w:r>
      <w:r w:rsidR="00F06C80" w:rsidRPr="00EC5771">
        <w:rPr>
          <w:lang w:val="en"/>
        </w:rPr>
        <w:t>nvironments)</w:t>
      </w:r>
      <w:r w:rsidR="00A6626F" w:rsidRPr="00EC5771">
        <w:rPr>
          <w:lang w:val="en"/>
        </w:rPr>
        <w:t xml:space="preserve"> in 2013</w:t>
      </w:r>
      <w:r w:rsidR="00F06C80" w:rsidRPr="00EC5771">
        <w:t xml:space="preserve">. The impact of this three-year </w:t>
      </w:r>
      <w:r w:rsidR="008C5CAD" w:rsidRPr="00EC5771">
        <w:t>quality improvement</w:t>
      </w:r>
      <w:r w:rsidR="00027671" w:rsidRPr="00EC5771">
        <w:t xml:space="preserve"> </w:t>
      </w:r>
      <w:r w:rsidR="007A7531" w:rsidRPr="00EC5771">
        <w:t xml:space="preserve">programme </w:t>
      </w:r>
      <w:r w:rsidR="00F06C80" w:rsidRPr="00EC5771">
        <w:t xml:space="preserve">was to </w:t>
      </w:r>
      <w:r w:rsidR="008C438A" w:rsidRPr="00EC5771">
        <w:t xml:space="preserve">significantly </w:t>
      </w:r>
      <w:r w:rsidR="00F06C80" w:rsidRPr="00EC5771">
        <w:rPr>
          <w:lang w:val="en"/>
        </w:rPr>
        <w:t xml:space="preserve">reduce the use of physical interventions within </w:t>
      </w:r>
      <w:r w:rsidR="00D04A4E">
        <w:rPr>
          <w:lang w:val="en"/>
        </w:rPr>
        <w:t xml:space="preserve">the </w:t>
      </w:r>
      <w:r w:rsidR="00827BC4" w:rsidRPr="00EC5771">
        <w:rPr>
          <w:lang w:val="en"/>
        </w:rPr>
        <w:t>Cambridgeshire and Peterborough Foundation Trust.</w:t>
      </w:r>
    </w:p>
    <w:p w14:paraId="38C233DA" w14:textId="768E68A9" w:rsidR="00BF01EA" w:rsidRPr="00EC5771" w:rsidRDefault="00BF01EA" w:rsidP="00F06C80">
      <w:r w:rsidRPr="00BF01EA">
        <w:t>Over the last two years Sarah has contributed as a lay member to the NICE Guideline Committee which is responsible for revising and updating the guidance</w:t>
      </w:r>
      <w:r w:rsidR="003F0DE6">
        <w:t xml:space="preserve"> on self-harm</w:t>
      </w:r>
      <w:r w:rsidRPr="00BF01EA">
        <w:t>.</w:t>
      </w:r>
    </w:p>
    <w:p w14:paraId="67150DC6" w14:textId="38073CDB" w:rsidR="005616EF" w:rsidRPr="00EC5771" w:rsidRDefault="005616EF" w:rsidP="00F06C80">
      <w:pPr>
        <w:rPr>
          <w:bCs/>
        </w:rPr>
      </w:pPr>
      <w:r w:rsidRPr="00EC5771">
        <w:rPr>
          <w:bCs/>
        </w:rPr>
        <w:t xml:space="preserve">Sarah is </w:t>
      </w:r>
      <w:r w:rsidR="00480CBF" w:rsidRPr="00EC5771">
        <w:rPr>
          <w:bCs/>
        </w:rPr>
        <w:t xml:space="preserve">currently </w:t>
      </w:r>
      <w:r w:rsidR="009A29F7" w:rsidRPr="00EC5771">
        <w:rPr>
          <w:bCs/>
        </w:rPr>
        <w:t xml:space="preserve">the </w:t>
      </w:r>
      <w:r w:rsidR="001E5A89" w:rsidRPr="00EC5771">
        <w:rPr>
          <w:bCs/>
        </w:rPr>
        <w:t>S</w:t>
      </w:r>
      <w:r w:rsidR="00883350" w:rsidRPr="00EC5771">
        <w:rPr>
          <w:bCs/>
        </w:rPr>
        <w:t xml:space="preserve">ervice </w:t>
      </w:r>
      <w:r w:rsidR="001E5A89" w:rsidRPr="00EC5771">
        <w:rPr>
          <w:bCs/>
        </w:rPr>
        <w:t>U</w:t>
      </w:r>
      <w:r w:rsidR="00883350" w:rsidRPr="00EC5771">
        <w:rPr>
          <w:bCs/>
        </w:rPr>
        <w:t xml:space="preserve">ser </w:t>
      </w:r>
      <w:r w:rsidR="001E5A89" w:rsidRPr="00EC5771">
        <w:rPr>
          <w:bCs/>
        </w:rPr>
        <w:t>C</w:t>
      </w:r>
      <w:r w:rsidR="00883350" w:rsidRPr="00EC5771">
        <w:rPr>
          <w:bCs/>
        </w:rPr>
        <w:t xml:space="preserve">onsultant </w:t>
      </w:r>
      <w:r w:rsidR="00207BF6" w:rsidRPr="00EC5771">
        <w:rPr>
          <w:bCs/>
        </w:rPr>
        <w:t xml:space="preserve">for </w:t>
      </w:r>
      <w:r w:rsidRPr="00EC5771">
        <w:rPr>
          <w:bCs/>
        </w:rPr>
        <w:t>the Safety in Mental Health Settings project</w:t>
      </w:r>
      <w:r w:rsidR="008B2578" w:rsidRPr="00EC5771">
        <w:rPr>
          <w:bCs/>
        </w:rPr>
        <w:t>.</w:t>
      </w:r>
      <w:r w:rsidR="00C8072A" w:rsidRPr="00EC5771">
        <w:rPr>
          <w:bCs/>
        </w:rPr>
        <w:t xml:space="preserve"> </w:t>
      </w:r>
      <w:r w:rsidR="008B2578" w:rsidRPr="00EC5771">
        <w:rPr>
          <w:bCs/>
        </w:rPr>
        <w:t>Th</w:t>
      </w:r>
      <w:r w:rsidR="001734FC" w:rsidRPr="00EC5771">
        <w:rPr>
          <w:bCs/>
        </w:rPr>
        <w:t xml:space="preserve">is </w:t>
      </w:r>
      <w:r w:rsidR="00F9115C">
        <w:rPr>
          <w:bCs/>
        </w:rPr>
        <w:t xml:space="preserve">is a </w:t>
      </w:r>
      <w:r w:rsidR="001734FC" w:rsidRPr="00EC5771">
        <w:rPr>
          <w:bCs/>
        </w:rPr>
        <w:t xml:space="preserve">pan-London </w:t>
      </w:r>
      <w:r w:rsidR="008B2578" w:rsidRPr="00EC5771">
        <w:rPr>
          <w:bCs/>
        </w:rPr>
        <w:t>project</w:t>
      </w:r>
      <w:r w:rsidR="00164850">
        <w:rPr>
          <w:bCs/>
        </w:rPr>
        <w:t xml:space="preserve"> focusing</w:t>
      </w:r>
      <w:r w:rsidR="008B2578" w:rsidRPr="00EC5771">
        <w:rPr>
          <w:bCs/>
        </w:rPr>
        <w:t xml:space="preserve"> on addressing issues of violence and aggression within acute care and </w:t>
      </w:r>
      <w:r w:rsidR="0048231D">
        <w:rPr>
          <w:bCs/>
        </w:rPr>
        <w:t>p</w:t>
      </w:r>
      <w:r w:rsidR="002D4AD4" w:rsidRPr="002D4AD4">
        <w:rPr>
          <w:bCs/>
        </w:rPr>
        <w:t xml:space="preserve">sychiatric </w:t>
      </w:r>
      <w:r w:rsidR="0048231D">
        <w:rPr>
          <w:bCs/>
        </w:rPr>
        <w:t>i</w:t>
      </w:r>
      <w:r w:rsidR="002D4AD4" w:rsidRPr="002D4AD4">
        <w:rPr>
          <w:bCs/>
        </w:rPr>
        <w:t xml:space="preserve">ntensive </w:t>
      </w:r>
      <w:r w:rsidR="0048231D">
        <w:rPr>
          <w:bCs/>
        </w:rPr>
        <w:t>c</w:t>
      </w:r>
      <w:r w:rsidR="002D4AD4" w:rsidRPr="002D4AD4">
        <w:rPr>
          <w:bCs/>
        </w:rPr>
        <w:t xml:space="preserve">are </w:t>
      </w:r>
      <w:r w:rsidR="0048231D">
        <w:rPr>
          <w:bCs/>
        </w:rPr>
        <w:t>u</w:t>
      </w:r>
      <w:r w:rsidR="002D4AD4" w:rsidRPr="002D4AD4">
        <w:rPr>
          <w:bCs/>
        </w:rPr>
        <w:t xml:space="preserve">nits </w:t>
      </w:r>
      <w:r w:rsidR="008B2578" w:rsidRPr="00EC5771">
        <w:rPr>
          <w:bCs/>
        </w:rPr>
        <w:t>and supporting staff skills development.</w:t>
      </w:r>
    </w:p>
    <w:p w14:paraId="2DCFBFDC" w14:textId="16D1D95A" w:rsidR="00810E07" w:rsidRPr="00EC5771" w:rsidRDefault="0022653D">
      <w:pPr>
        <w:rPr>
          <w:bCs/>
        </w:rPr>
      </w:pPr>
      <w:r w:rsidRPr="00EC5771">
        <w:rPr>
          <w:bCs/>
        </w:rPr>
        <w:t>S</w:t>
      </w:r>
      <w:r w:rsidR="009C783D" w:rsidRPr="00EC5771">
        <w:rPr>
          <w:bCs/>
        </w:rPr>
        <w:t xml:space="preserve">he is </w:t>
      </w:r>
      <w:r w:rsidRPr="00EC5771">
        <w:rPr>
          <w:bCs/>
        </w:rPr>
        <w:t xml:space="preserve">also </w:t>
      </w:r>
      <w:r w:rsidR="00A51A04" w:rsidRPr="00EC5771">
        <w:rPr>
          <w:bCs/>
        </w:rPr>
        <w:t xml:space="preserve">the co-lead on the MINDS </w:t>
      </w:r>
      <w:r w:rsidR="00D45BF4">
        <w:rPr>
          <w:bCs/>
        </w:rPr>
        <w:t xml:space="preserve">research </w:t>
      </w:r>
      <w:r w:rsidR="00A51A04" w:rsidRPr="00EC5771">
        <w:rPr>
          <w:bCs/>
        </w:rPr>
        <w:t>study</w:t>
      </w:r>
      <w:r w:rsidR="0003739C" w:rsidRPr="0003739C">
        <w:t xml:space="preserve"> </w:t>
      </w:r>
      <w:r w:rsidR="0003739C">
        <w:t xml:space="preserve">which is funded by the </w:t>
      </w:r>
      <w:r w:rsidR="0003739C" w:rsidRPr="0003739C">
        <w:rPr>
          <w:bCs/>
        </w:rPr>
        <w:t>National Institute for Health Research</w:t>
      </w:r>
      <w:r w:rsidR="00D55567">
        <w:rPr>
          <w:bCs/>
        </w:rPr>
        <w:t xml:space="preserve"> (NIHR)</w:t>
      </w:r>
      <w:r w:rsidR="00A51A04" w:rsidRPr="00EC5771">
        <w:rPr>
          <w:bCs/>
        </w:rPr>
        <w:t xml:space="preserve">. </w:t>
      </w:r>
      <w:r w:rsidR="007C1A8E" w:rsidRPr="00EC5771">
        <w:rPr>
          <w:bCs/>
        </w:rPr>
        <w:t>The three</w:t>
      </w:r>
      <w:r w:rsidR="004B072A" w:rsidRPr="00EC5771">
        <w:rPr>
          <w:bCs/>
        </w:rPr>
        <w:t>-</w:t>
      </w:r>
      <w:r w:rsidR="007C1A8E" w:rsidRPr="00EC5771">
        <w:rPr>
          <w:bCs/>
        </w:rPr>
        <w:t xml:space="preserve">year </w:t>
      </w:r>
      <w:r w:rsidR="000463CC" w:rsidRPr="00EC5771">
        <w:rPr>
          <w:bCs/>
        </w:rPr>
        <w:t xml:space="preserve">programme </w:t>
      </w:r>
      <w:r w:rsidR="002F15CD" w:rsidRPr="00EC5771">
        <w:rPr>
          <w:bCs/>
        </w:rPr>
        <w:t xml:space="preserve">will </w:t>
      </w:r>
      <w:r w:rsidR="003D54E7" w:rsidRPr="00EC5771">
        <w:rPr>
          <w:bCs/>
        </w:rPr>
        <w:t xml:space="preserve">apply </w:t>
      </w:r>
      <w:r w:rsidR="00C65636" w:rsidRPr="00EC5771">
        <w:rPr>
          <w:bCs/>
        </w:rPr>
        <w:t xml:space="preserve">a </w:t>
      </w:r>
      <w:r w:rsidR="003D54E7" w:rsidRPr="00EC5771">
        <w:rPr>
          <w:bCs/>
        </w:rPr>
        <w:t>Systems Approach to co-design holistic discharge planning processes model for adult general acute mental health inpatient settings to improve the experiences and outcomes for service users, carers and staff.</w:t>
      </w:r>
    </w:p>
    <w:p w14:paraId="207A8B11" w14:textId="22EBAD6D" w:rsidR="00596257" w:rsidRPr="00EC5771" w:rsidRDefault="00325265">
      <w:pPr>
        <w:rPr>
          <w:bCs/>
        </w:rPr>
      </w:pPr>
      <w:r w:rsidRPr="00EC5771">
        <w:rPr>
          <w:bCs/>
        </w:rPr>
        <w:t xml:space="preserve">Recently </w:t>
      </w:r>
      <w:r w:rsidR="00E176FE" w:rsidRPr="00EC5771">
        <w:rPr>
          <w:bCs/>
        </w:rPr>
        <w:t xml:space="preserve">Sarah was appointed as the </w:t>
      </w:r>
      <w:r w:rsidR="00F56D28" w:rsidRPr="00EC5771">
        <w:rPr>
          <w:bCs/>
        </w:rPr>
        <w:t xml:space="preserve">PPI </w:t>
      </w:r>
      <w:r w:rsidR="000718D1" w:rsidRPr="00EC5771">
        <w:rPr>
          <w:bCs/>
        </w:rPr>
        <w:t>co-lead on the NIHR ARC National Priorities in Mental Health programme</w:t>
      </w:r>
      <w:r w:rsidR="00C36A61" w:rsidRPr="00EC5771">
        <w:rPr>
          <w:bCs/>
        </w:rPr>
        <w:t xml:space="preserve"> where she is r</w:t>
      </w:r>
      <w:r w:rsidRPr="00EC5771">
        <w:rPr>
          <w:bCs/>
        </w:rPr>
        <w:t xml:space="preserve">esponsible for overseeing </w:t>
      </w:r>
      <w:r w:rsidR="00586499" w:rsidRPr="00EC5771">
        <w:rPr>
          <w:bCs/>
        </w:rPr>
        <w:t>the</w:t>
      </w:r>
      <w:r w:rsidR="00F56D28" w:rsidRPr="00EC5771">
        <w:rPr>
          <w:bCs/>
        </w:rPr>
        <w:t xml:space="preserve"> PPI</w:t>
      </w:r>
      <w:r w:rsidRPr="00EC5771">
        <w:rPr>
          <w:bCs/>
        </w:rPr>
        <w:t xml:space="preserve"> workstream and working closely with the programme</w:t>
      </w:r>
      <w:r w:rsidR="000E5B80">
        <w:rPr>
          <w:bCs/>
        </w:rPr>
        <w:t>’</w:t>
      </w:r>
      <w:r w:rsidRPr="00EC5771">
        <w:rPr>
          <w:bCs/>
        </w:rPr>
        <w:t>s ‘Mental Health Implementation Network</w:t>
      </w:r>
      <w:r w:rsidR="00FA3737">
        <w:rPr>
          <w:bCs/>
        </w:rPr>
        <w:t>’</w:t>
      </w:r>
      <w:r w:rsidR="00C36A61" w:rsidRPr="00EC5771">
        <w:rPr>
          <w:bCs/>
        </w:rPr>
        <w:t>.</w:t>
      </w:r>
    </w:p>
    <w:sectPr w:rsidR="00596257" w:rsidRPr="00EC5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F906" w14:textId="77777777" w:rsidR="009E53EE" w:rsidRDefault="009E53EE" w:rsidP="00447E74">
      <w:pPr>
        <w:spacing w:after="0" w:line="240" w:lineRule="auto"/>
      </w:pPr>
      <w:r>
        <w:separator/>
      </w:r>
    </w:p>
  </w:endnote>
  <w:endnote w:type="continuationSeparator" w:id="0">
    <w:p w14:paraId="409713F8" w14:textId="77777777" w:rsidR="009E53EE" w:rsidRDefault="009E53EE" w:rsidP="0044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F8B4" w14:textId="77777777" w:rsidR="00963F01" w:rsidRDefault="00963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1070" w14:textId="77777777" w:rsidR="00963F01" w:rsidRDefault="00963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4D83" w14:textId="77777777" w:rsidR="00963F01" w:rsidRDefault="0096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30D1" w14:textId="77777777" w:rsidR="009E53EE" w:rsidRDefault="009E53EE" w:rsidP="00447E74">
      <w:pPr>
        <w:spacing w:after="0" w:line="240" w:lineRule="auto"/>
      </w:pPr>
      <w:r>
        <w:separator/>
      </w:r>
    </w:p>
  </w:footnote>
  <w:footnote w:type="continuationSeparator" w:id="0">
    <w:p w14:paraId="463BB2A1" w14:textId="77777777" w:rsidR="009E53EE" w:rsidRDefault="009E53EE" w:rsidP="0044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3D8D" w14:textId="77777777" w:rsidR="00963F01" w:rsidRDefault="00963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2D4F" w14:textId="77777777" w:rsidR="00963F01" w:rsidRDefault="00963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4F3F" w14:textId="77777777" w:rsidR="00963F01" w:rsidRDefault="00963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80"/>
    <w:rsid w:val="00004085"/>
    <w:rsid w:val="00004DCE"/>
    <w:rsid w:val="00016BB9"/>
    <w:rsid w:val="00027671"/>
    <w:rsid w:val="00035F27"/>
    <w:rsid w:val="0003739C"/>
    <w:rsid w:val="000463CC"/>
    <w:rsid w:val="000543A2"/>
    <w:rsid w:val="00064647"/>
    <w:rsid w:val="0006746E"/>
    <w:rsid w:val="000718D1"/>
    <w:rsid w:val="00090F27"/>
    <w:rsid w:val="00093B8D"/>
    <w:rsid w:val="00097B13"/>
    <w:rsid w:val="000A20F3"/>
    <w:rsid w:val="000A2221"/>
    <w:rsid w:val="000D2C60"/>
    <w:rsid w:val="000D4527"/>
    <w:rsid w:val="000E1BDD"/>
    <w:rsid w:val="000E5B80"/>
    <w:rsid w:val="000F2743"/>
    <w:rsid w:val="000F45CB"/>
    <w:rsid w:val="00100AF4"/>
    <w:rsid w:val="00117F11"/>
    <w:rsid w:val="00126ECA"/>
    <w:rsid w:val="00155262"/>
    <w:rsid w:val="00164850"/>
    <w:rsid w:val="00166663"/>
    <w:rsid w:val="001734FC"/>
    <w:rsid w:val="00176239"/>
    <w:rsid w:val="00183D1D"/>
    <w:rsid w:val="0018790F"/>
    <w:rsid w:val="00195785"/>
    <w:rsid w:val="001B15A5"/>
    <w:rsid w:val="001B630E"/>
    <w:rsid w:val="001C3A2C"/>
    <w:rsid w:val="001E482E"/>
    <w:rsid w:val="001E5A89"/>
    <w:rsid w:val="002056A7"/>
    <w:rsid w:val="00207BF6"/>
    <w:rsid w:val="00221133"/>
    <w:rsid w:val="0022653D"/>
    <w:rsid w:val="002357EE"/>
    <w:rsid w:val="00275658"/>
    <w:rsid w:val="0028398E"/>
    <w:rsid w:val="00287317"/>
    <w:rsid w:val="002A0317"/>
    <w:rsid w:val="002D4AD4"/>
    <w:rsid w:val="002F15CD"/>
    <w:rsid w:val="002F1BC0"/>
    <w:rsid w:val="002F363F"/>
    <w:rsid w:val="00300667"/>
    <w:rsid w:val="0030524C"/>
    <w:rsid w:val="00306F83"/>
    <w:rsid w:val="00322CAC"/>
    <w:rsid w:val="00325265"/>
    <w:rsid w:val="003338AC"/>
    <w:rsid w:val="003B596E"/>
    <w:rsid w:val="003C2A5B"/>
    <w:rsid w:val="003C4781"/>
    <w:rsid w:val="003D2A3F"/>
    <w:rsid w:val="003D54E7"/>
    <w:rsid w:val="003D66A9"/>
    <w:rsid w:val="003F0DE6"/>
    <w:rsid w:val="00413DB1"/>
    <w:rsid w:val="00414419"/>
    <w:rsid w:val="0041704A"/>
    <w:rsid w:val="0042579F"/>
    <w:rsid w:val="00430540"/>
    <w:rsid w:val="00433143"/>
    <w:rsid w:val="00436E60"/>
    <w:rsid w:val="0044525E"/>
    <w:rsid w:val="00447E74"/>
    <w:rsid w:val="00453225"/>
    <w:rsid w:val="00460A1F"/>
    <w:rsid w:val="00466BAA"/>
    <w:rsid w:val="004718A8"/>
    <w:rsid w:val="004728B0"/>
    <w:rsid w:val="00480CBF"/>
    <w:rsid w:val="0048231D"/>
    <w:rsid w:val="00482BAB"/>
    <w:rsid w:val="004A5856"/>
    <w:rsid w:val="004B072A"/>
    <w:rsid w:val="004B1233"/>
    <w:rsid w:val="004B16AD"/>
    <w:rsid w:val="004C1877"/>
    <w:rsid w:val="004D7229"/>
    <w:rsid w:val="004E6E17"/>
    <w:rsid w:val="004F6C0E"/>
    <w:rsid w:val="0051491F"/>
    <w:rsid w:val="005177AE"/>
    <w:rsid w:val="005232E4"/>
    <w:rsid w:val="00526646"/>
    <w:rsid w:val="0053634C"/>
    <w:rsid w:val="005402B5"/>
    <w:rsid w:val="005560CC"/>
    <w:rsid w:val="00557CBA"/>
    <w:rsid w:val="005616EF"/>
    <w:rsid w:val="005621B0"/>
    <w:rsid w:val="00562634"/>
    <w:rsid w:val="00585E8C"/>
    <w:rsid w:val="00586499"/>
    <w:rsid w:val="00591683"/>
    <w:rsid w:val="00596257"/>
    <w:rsid w:val="005A16A2"/>
    <w:rsid w:val="005B7296"/>
    <w:rsid w:val="005E4A13"/>
    <w:rsid w:val="005F686B"/>
    <w:rsid w:val="006251DB"/>
    <w:rsid w:val="00637ABB"/>
    <w:rsid w:val="006412B4"/>
    <w:rsid w:val="00656C8E"/>
    <w:rsid w:val="00694E71"/>
    <w:rsid w:val="006A0766"/>
    <w:rsid w:val="006A4855"/>
    <w:rsid w:val="006C7FDB"/>
    <w:rsid w:val="006D37D9"/>
    <w:rsid w:val="006D72DF"/>
    <w:rsid w:val="006F4CFE"/>
    <w:rsid w:val="00737BF8"/>
    <w:rsid w:val="0074560F"/>
    <w:rsid w:val="00756CBE"/>
    <w:rsid w:val="00774C69"/>
    <w:rsid w:val="00785931"/>
    <w:rsid w:val="00786C0D"/>
    <w:rsid w:val="00793742"/>
    <w:rsid w:val="007A7531"/>
    <w:rsid w:val="007B279B"/>
    <w:rsid w:val="007C1A8E"/>
    <w:rsid w:val="007C2286"/>
    <w:rsid w:val="00801C64"/>
    <w:rsid w:val="00810E07"/>
    <w:rsid w:val="00820B1D"/>
    <w:rsid w:val="00824FE4"/>
    <w:rsid w:val="008266BB"/>
    <w:rsid w:val="00827BC4"/>
    <w:rsid w:val="00830574"/>
    <w:rsid w:val="008348FA"/>
    <w:rsid w:val="0085465B"/>
    <w:rsid w:val="00883350"/>
    <w:rsid w:val="00895BB3"/>
    <w:rsid w:val="00897EE1"/>
    <w:rsid w:val="008B2578"/>
    <w:rsid w:val="008C438A"/>
    <w:rsid w:val="008C5CAD"/>
    <w:rsid w:val="008C6E95"/>
    <w:rsid w:val="008E113C"/>
    <w:rsid w:val="009058EF"/>
    <w:rsid w:val="00911F8F"/>
    <w:rsid w:val="00924C2D"/>
    <w:rsid w:val="00930885"/>
    <w:rsid w:val="00931D8B"/>
    <w:rsid w:val="00963F01"/>
    <w:rsid w:val="009653E1"/>
    <w:rsid w:val="00974265"/>
    <w:rsid w:val="009770B1"/>
    <w:rsid w:val="00982D32"/>
    <w:rsid w:val="0099035E"/>
    <w:rsid w:val="009A29F7"/>
    <w:rsid w:val="009B4FFD"/>
    <w:rsid w:val="009C783D"/>
    <w:rsid w:val="009D1A8E"/>
    <w:rsid w:val="009D5D24"/>
    <w:rsid w:val="009E53EE"/>
    <w:rsid w:val="00A04ADE"/>
    <w:rsid w:val="00A0619D"/>
    <w:rsid w:val="00A45893"/>
    <w:rsid w:val="00A51920"/>
    <w:rsid w:val="00A51A04"/>
    <w:rsid w:val="00A57C7E"/>
    <w:rsid w:val="00A6626F"/>
    <w:rsid w:val="00A7080A"/>
    <w:rsid w:val="00A73DC0"/>
    <w:rsid w:val="00A75C88"/>
    <w:rsid w:val="00A83265"/>
    <w:rsid w:val="00A847D1"/>
    <w:rsid w:val="00A93A5B"/>
    <w:rsid w:val="00A941AA"/>
    <w:rsid w:val="00A9448A"/>
    <w:rsid w:val="00AA7EF4"/>
    <w:rsid w:val="00AB0AA3"/>
    <w:rsid w:val="00AC6692"/>
    <w:rsid w:val="00AD0E71"/>
    <w:rsid w:val="00AD59A7"/>
    <w:rsid w:val="00AE0F3A"/>
    <w:rsid w:val="00AE763F"/>
    <w:rsid w:val="00AF1E7A"/>
    <w:rsid w:val="00AF216D"/>
    <w:rsid w:val="00AF3AE4"/>
    <w:rsid w:val="00AF5AAD"/>
    <w:rsid w:val="00B14A4A"/>
    <w:rsid w:val="00B25412"/>
    <w:rsid w:val="00B81624"/>
    <w:rsid w:val="00B84A10"/>
    <w:rsid w:val="00BB4A79"/>
    <w:rsid w:val="00BC251E"/>
    <w:rsid w:val="00BC7D4B"/>
    <w:rsid w:val="00BD06A5"/>
    <w:rsid w:val="00BD3427"/>
    <w:rsid w:val="00BE001D"/>
    <w:rsid w:val="00BF01EA"/>
    <w:rsid w:val="00C10840"/>
    <w:rsid w:val="00C2582B"/>
    <w:rsid w:val="00C36A59"/>
    <w:rsid w:val="00C36A61"/>
    <w:rsid w:val="00C51076"/>
    <w:rsid w:val="00C56B12"/>
    <w:rsid w:val="00C607B0"/>
    <w:rsid w:val="00C65636"/>
    <w:rsid w:val="00C77100"/>
    <w:rsid w:val="00C8072A"/>
    <w:rsid w:val="00C83280"/>
    <w:rsid w:val="00C84AA0"/>
    <w:rsid w:val="00C95514"/>
    <w:rsid w:val="00C97135"/>
    <w:rsid w:val="00CD4133"/>
    <w:rsid w:val="00D0411D"/>
    <w:rsid w:val="00D04A4E"/>
    <w:rsid w:val="00D10B71"/>
    <w:rsid w:val="00D10B9E"/>
    <w:rsid w:val="00D1100D"/>
    <w:rsid w:val="00D24EB7"/>
    <w:rsid w:val="00D45BF4"/>
    <w:rsid w:val="00D55567"/>
    <w:rsid w:val="00D70A11"/>
    <w:rsid w:val="00D74319"/>
    <w:rsid w:val="00D902AF"/>
    <w:rsid w:val="00D94099"/>
    <w:rsid w:val="00DA04C1"/>
    <w:rsid w:val="00DA1E4E"/>
    <w:rsid w:val="00DA509A"/>
    <w:rsid w:val="00DB5A36"/>
    <w:rsid w:val="00DD5E5B"/>
    <w:rsid w:val="00DE4AC4"/>
    <w:rsid w:val="00DE7390"/>
    <w:rsid w:val="00DF4558"/>
    <w:rsid w:val="00E01098"/>
    <w:rsid w:val="00E176FE"/>
    <w:rsid w:val="00E25463"/>
    <w:rsid w:val="00E42941"/>
    <w:rsid w:val="00E92141"/>
    <w:rsid w:val="00E9448C"/>
    <w:rsid w:val="00EA05D1"/>
    <w:rsid w:val="00EC5771"/>
    <w:rsid w:val="00EF03D5"/>
    <w:rsid w:val="00F007CB"/>
    <w:rsid w:val="00F06C80"/>
    <w:rsid w:val="00F135E3"/>
    <w:rsid w:val="00F22EC9"/>
    <w:rsid w:val="00F2524F"/>
    <w:rsid w:val="00F3518C"/>
    <w:rsid w:val="00F37D66"/>
    <w:rsid w:val="00F4095E"/>
    <w:rsid w:val="00F548CB"/>
    <w:rsid w:val="00F56D28"/>
    <w:rsid w:val="00F6277F"/>
    <w:rsid w:val="00F704D0"/>
    <w:rsid w:val="00F76A31"/>
    <w:rsid w:val="00F9115C"/>
    <w:rsid w:val="00FA3737"/>
    <w:rsid w:val="00FC0750"/>
    <w:rsid w:val="00FE3FC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156104"/>
  <w15:chartTrackingRefBased/>
  <w15:docId w15:val="{605268DF-61F6-49CD-87F9-8F4B1408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74"/>
  </w:style>
  <w:style w:type="paragraph" w:styleId="Footer">
    <w:name w:val="footer"/>
    <w:basedOn w:val="Normal"/>
    <w:link w:val="FooterChar"/>
    <w:uiPriority w:val="99"/>
    <w:unhideWhenUsed/>
    <w:rsid w:val="00447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74"/>
  </w:style>
  <w:style w:type="table" w:styleId="TableGrid">
    <w:name w:val="Table Grid"/>
    <w:basedOn w:val="TableNormal"/>
    <w:uiPriority w:val="39"/>
    <w:rsid w:val="008C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7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rae@rockyroad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Rae</dc:creator>
  <cp:keywords/>
  <dc:description/>
  <cp:lastModifiedBy>Sarah Rae</cp:lastModifiedBy>
  <cp:revision>283</cp:revision>
  <cp:lastPrinted>2021-10-29T11:06:00Z</cp:lastPrinted>
  <dcterms:created xsi:type="dcterms:W3CDTF">2018-09-21T07:31:00Z</dcterms:created>
  <dcterms:modified xsi:type="dcterms:W3CDTF">2021-10-29T13:09:00Z</dcterms:modified>
</cp:coreProperties>
</file>