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  <w:b/>
          <w:bCs/>
          <w:lang w:val="pl-PL"/>
        </w:rPr>
      </w:pPr>
      <w:r w:rsidRPr="00122A8A">
        <w:rPr>
          <w:rFonts w:ascii="Calibri" w:eastAsia="Calibri" w:hAnsi="Calibri" w:cs="Calibri"/>
          <w:b/>
          <w:bCs/>
          <w:lang w:val="pl-PL"/>
        </w:rPr>
        <w:t>Agnieszka (Agnes) Wozna, M.A.</w:t>
      </w: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22A8A">
        <w:rPr>
          <w:rFonts w:ascii="Calibri" w:eastAsia="Calibri" w:hAnsi="Calibri" w:cs="Calibri"/>
          <w:b/>
          <w:bCs/>
        </w:rPr>
        <w:t>Patient Experience Lead</w:t>
      </w: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22A8A">
        <w:rPr>
          <w:rFonts w:ascii="Calibri" w:eastAsia="Calibri" w:hAnsi="Calibri" w:cs="Calibri"/>
          <w:b/>
          <w:bCs/>
        </w:rPr>
        <w:t>Freedom to Speak up Guardian</w:t>
      </w: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22A8A">
        <w:rPr>
          <w:rFonts w:ascii="Calibri" w:eastAsia="Calibri" w:hAnsi="Calibri" w:cs="Calibri"/>
          <w:b/>
          <w:bCs/>
        </w:rPr>
        <w:t>Spectrum Community Health CIC</w:t>
      </w: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</w:rPr>
      </w:pP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</w:rPr>
      </w:pPr>
      <w:r w:rsidRPr="00122A8A">
        <w:rPr>
          <w:rFonts w:ascii="Calibri" w:eastAsia="Calibri" w:hAnsi="Calibri" w:cs="Calibri"/>
        </w:rPr>
        <w:t>Responsible for the development of Spectrum’s first Patient engagement and experience strategy, oversight of complaints, patient experience feedback, patient engagement initiatives across all services and sites.</w:t>
      </w: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</w:rPr>
      </w:pP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22A8A">
        <w:rPr>
          <w:rFonts w:ascii="Calibri" w:eastAsia="Calibri" w:hAnsi="Calibri" w:cs="Calibri"/>
          <w:b/>
          <w:bCs/>
        </w:rPr>
        <w:t>Professional Achievements</w:t>
      </w: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122A8A" w:rsidRPr="00122A8A" w:rsidRDefault="00122A8A" w:rsidP="00122A8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122A8A">
        <w:rPr>
          <w:rFonts w:ascii="Calibri" w:eastAsia="Times New Roman" w:hAnsi="Calibri" w:cs="Calibri"/>
        </w:rPr>
        <w:t>Clinical Psychologist by background</w:t>
      </w:r>
    </w:p>
    <w:p w:rsidR="00122A8A" w:rsidRPr="00122A8A" w:rsidRDefault="00122A8A" w:rsidP="00122A8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122A8A">
        <w:rPr>
          <w:rFonts w:ascii="Calibri" w:eastAsia="Times New Roman" w:hAnsi="Calibri" w:cs="Calibri"/>
        </w:rPr>
        <w:t>Set up and chaired the Lived Experience Staff networking Group for 2 years</w:t>
      </w:r>
    </w:p>
    <w:p w:rsidR="00122A8A" w:rsidRPr="00122A8A" w:rsidRDefault="00122A8A" w:rsidP="00122A8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122A8A">
        <w:rPr>
          <w:rFonts w:ascii="Calibri" w:eastAsia="Times New Roman" w:hAnsi="Calibri" w:cs="Calibri"/>
        </w:rPr>
        <w:t>Led on a project that won a National Award in MH Positive Practice in Patient Experience Category</w:t>
      </w:r>
    </w:p>
    <w:p w:rsidR="00122A8A" w:rsidRPr="00122A8A" w:rsidRDefault="00122A8A" w:rsidP="00122A8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122A8A">
        <w:rPr>
          <w:rFonts w:ascii="Calibri" w:eastAsia="Times New Roman" w:hAnsi="Calibri" w:cs="Calibri"/>
        </w:rPr>
        <w:t>Making people smile when times are hard.</w:t>
      </w:r>
    </w:p>
    <w:p w:rsidR="00122A8A" w:rsidRPr="00122A8A" w:rsidRDefault="00122A8A" w:rsidP="00122A8A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</w:p>
    <w:p w:rsidR="00122A8A" w:rsidRPr="00122A8A" w:rsidRDefault="00122A8A" w:rsidP="00122A8A">
      <w:pPr>
        <w:shd w:val="clear" w:color="auto" w:fill="FFFFFF"/>
        <w:spacing w:after="60" w:line="240" w:lineRule="auto"/>
        <w:rPr>
          <w:rFonts w:ascii="Calibri" w:eastAsia="Calibri" w:hAnsi="Calibri" w:cs="Calibri"/>
          <w:b/>
          <w:bCs/>
          <w:color w:val="202124"/>
          <w:lang w:eastAsia="en-GB"/>
        </w:rPr>
      </w:pPr>
      <w:r w:rsidRPr="00122A8A">
        <w:rPr>
          <w:rFonts w:ascii="Calibri" w:eastAsia="Calibri" w:hAnsi="Calibri" w:cs="Calibri"/>
          <w:b/>
          <w:bCs/>
          <w:color w:val="202124"/>
          <w:lang w:eastAsia="en-GB"/>
        </w:rPr>
        <w:t xml:space="preserve">Passions and Values </w:t>
      </w:r>
    </w:p>
    <w:p w:rsidR="00122A8A" w:rsidRPr="00122A8A" w:rsidRDefault="00122A8A" w:rsidP="00122A8A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</w:p>
    <w:p w:rsidR="00122A8A" w:rsidRPr="00122A8A" w:rsidRDefault="00122A8A" w:rsidP="00122A8A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  <w:r w:rsidRPr="00122A8A">
        <w:rPr>
          <w:rFonts w:ascii="Calibri" w:eastAsia="Calibri" w:hAnsi="Calibri" w:cs="Calibri"/>
          <w:color w:val="202124"/>
          <w:lang w:eastAsia="en-GB"/>
        </w:rPr>
        <w:t>Dislike racism, homophobia, transphobia and lack of kindness.</w:t>
      </w:r>
    </w:p>
    <w:p w:rsidR="00122A8A" w:rsidRPr="00122A8A" w:rsidRDefault="00122A8A" w:rsidP="00122A8A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  <w:r w:rsidRPr="00122A8A">
        <w:rPr>
          <w:rFonts w:ascii="Calibri" w:eastAsia="Calibri" w:hAnsi="Calibri" w:cs="Calibri"/>
          <w:color w:val="202124"/>
          <w:lang w:eastAsia="en-GB"/>
        </w:rPr>
        <w:t>Striving to inspire and infuse colleagues to achieve best possible outcomes for patients and their families.</w:t>
      </w:r>
    </w:p>
    <w:p w:rsidR="00122A8A" w:rsidRPr="00122A8A" w:rsidRDefault="00122A8A" w:rsidP="00122A8A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  <w:r w:rsidRPr="00122A8A">
        <w:rPr>
          <w:rFonts w:ascii="Calibri" w:eastAsia="Calibri" w:hAnsi="Calibri" w:cs="Calibri"/>
          <w:color w:val="202124"/>
          <w:lang w:eastAsia="en-GB"/>
        </w:rPr>
        <w:t>Passionate about Mental health and Lived Experience of all, staff engagement, quality improvement.</w:t>
      </w:r>
    </w:p>
    <w:p w:rsidR="00122A8A" w:rsidRPr="00122A8A" w:rsidRDefault="00122A8A" w:rsidP="00122A8A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22A8A">
        <w:rPr>
          <w:rFonts w:ascii="Calibri" w:eastAsia="Calibri" w:hAnsi="Calibri" w:cs="Calibri"/>
          <w:b/>
          <w:bCs/>
        </w:rPr>
        <w:t>Personal Interests</w:t>
      </w: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</w:rPr>
      </w:pP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</w:rPr>
      </w:pPr>
      <w:r w:rsidRPr="00122A8A">
        <w:rPr>
          <w:rFonts w:ascii="Calibri" w:eastAsia="Calibri" w:hAnsi="Calibri" w:cs="Calibri"/>
        </w:rPr>
        <w:t>Playing football.</w:t>
      </w: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</w:rPr>
      </w:pPr>
      <w:r w:rsidRPr="00122A8A">
        <w:rPr>
          <w:rFonts w:ascii="Calibri" w:eastAsia="Calibri" w:hAnsi="Calibri" w:cs="Calibri"/>
        </w:rPr>
        <w:t>Long walks in the Peak District.</w:t>
      </w: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</w:rPr>
      </w:pPr>
      <w:r w:rsidRPr="00122A8A">
        <w:rPr>
          <w:rFonts w:ascii="Calibri" w:eastAsia="Calibri" w:hAnsi="Calibri" w:cs="Calibri"/>
        </w:rPr>
        <w:t>Cooking.</w:t>
      </w:r>
    </w:p>
    <w:p w:rsidR="00122A8A" w:rsidRPr="00122A8A" w:rsidRDefault="00122A8A" w:rsidP="00122A8A">
      <w:pPr>
        <w:spacing w:after="0" w:line="240" w:lineRule="auto"/>
        <w:rPr>
          <w:rFonts w:ascii="Calibri" w:eastAsia="Calibri" w:hAnsi="Calibri" w:cs="Calibri"/>
        </w:rPr>
      </w:pPr>
      <w:r w:rsidRPr="00122A8A">
        <w:rPr>
          <w:rFonts w:ascii="Calibri" w:eastAsia="Calibri" w:hAnsi="Calibri" w:cs="Calibri"/>
        </w:rPr>
        <w:t>Fitness- boxing, weights, but not running!</w:t>
      </w:r>
    </w:p>
    <w:p w:rsidR="008F22A1" w:rsidRDefault="008F22A1">
      <w:bookmarkStart w:id="0" w:name="_GoBack"/>
      <w:bookmarkEnd w:id="0"/>
    </w:p>
    <w:sectPr w:rsidR="008F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57F7"/>
    <w:multiLevelType w:val="hybridMultilevel"/>
    <w:tmpl w:val="D71AB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F2"/>
    <w:rsid w:val="00122A8A"/>
    <w:rsid w:val="008F22A1"/>
    <w:rsid w:val="00D8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541DF-D440-4D73-84D4-8AFAD399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Mahmoud</dc:creator>
  <cp:keywords/>
  <dc:description/>
  <cp:lastModifiedBy>Maryam Mahmoud</cp:lastModifiedBy>
  <cp:revision>2</cp:revision>
  <dcterms:created xsi:type="dcterms:W3CDTF">2021-11-17T14:40:00Z</dcterms:created>
  <dcterms:modified xsi:type="dcterms:W3CDTF">2021-11-17T14:40:00Z</dcterms:modified>
</cp:coreProperties>
</file>