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5B82">
        <w:rPr>
          <w:rFonts w:ascii="Calibri" w:eastAsia="Calibri" w:hAnsi="Calibri" w:cs="Calibri"/>
          <w:b/>
          <w:bCs/>
        </w:rPr>
        <w:t xml:space="preserve">Susan </w:t>
      </w:r>
      <w:proofErr w:type="spellStart"/>
      <w:r w:rsidRPr="00145B82">
        <w:rPr>
          <w:rFonts w:ascii="Calibri" w:eastAsia="Calibri" w:hAnsi="Calibri" w:cs="Calibri"/>
          <w:b/>
          <w:bCs/>
        </w:rPr>
        <w:t>Thornley</w:t>
      </w:r>
      <w:proofErr w:type="spellEnd"/>
      <w:r w:rsidRPr="00145B82">
        <w:rPr>
          <w:rFonts w:ascii="Calibri" w:eastAsia="Calibri" w:hAnsi="Calibri" w:cs="Calibri"/>
          <w:b/>
          <w:bCs/>
        </w:rPr>
        <w:t xml:space="preserve"> R.G.N. Dip He. Ed (Distinction)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5B82">
        <w:rPr>
          <w:rFonts w:ascii="Calibri" w:eastAsia="Calibri" w:hAnsi="Calibri" w:cs="Calibri"/>
          <w:b/>
          <w:bCs/>
        </w:rPr>
        <w:t>Spectrum CIC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5B82">
        <w:rPr>
          <w:rFonts w:ascii="Calibri" w:eastAsia="Calibri" w:hAnsi="Calibri" w:cs="Calibri"/>
          <w:b/>
          <w:bCs/>
        </w:rPr>
        <w:t xml:space="preserve">Head of Health Care at HMP  Kirkham 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  <w:r w:rsidRPr="00145B82">
        <w:rPr>
          <w:rFonts w:ascii="Calibri" w:eastAsia="Calibri" w:hAnsi="Calibri" w:cs="Calibri"/>
        </w:rPr>
        <w:t>Responsible for the provision of Clinical and Operational Health Care Services in a  Category D open prison which houses 657 men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5B82">
        <w:rPr>
          <w:rFonts w:ascii="Calibri" w:eastAsia="Calibri" w:hAnsi="Calibri" w:cs="Calibri"/>
          <w:b/>
          <w:bCs/>
        </w:rPr>
        <w:t>Professional Achievements</w:t>
      </w:r>
    </w:p>
    <w:p w:rsidR="00145B82" w:rsidRPr="00145B82" w:rsidRDefault="00145B82" w:rsidP="00145B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45B82">
        <w:rPr>
          <w:rFonts w:ascii="Calibri" w:eastAsia="Times New Roman" w:hAnsi="Calibri" w:cs="Calibri"/>
        </w:rPr>
        <w:t>Setting up and leading at team -  the first integrated clinical and therapeutic Substance Misuse Service across 2 prisons</w:t>
      </w:r>
    </w:p>
    <w:p w:rsidR="00145B82" w:rsidRPr="00145B82" w:rsidRDefault="00145B82" w:rsidP="00145B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45B82">
        <w:rPr>
          <w:rFonts w:ascii="Calibri" w:eastAsia="Times New Roman" w:hAnsi="Calibri" w:cs="Calibri"/>
        </w:rPr>
        <w:t xml:space="preserve">Being chosen to be part of a team who presents at GP Trailblazer events </w:t>
      </w:r>
    </w:p>
    <w:p w:rsidR="00145B82" w:rsidRPr="00145B82" w:rsidRDefault="00145B82" w:rsidP="00145B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45B82">
        <w:rPr>
          <w:rFonts w:ascii="Calibri" w:eastAsia="Times New Roman" w:hAnsi="Calibri" w:cs="Calibri"/>
        </w:rPr>
        <w:t xml:space="preserve">Taking responsibility to be the NW </w:t>
      </w:r>
      <w:proofErr w:type="spellStart"/>
      <w:r w:rsidRPr="00145B82">
        <w:rPr>
          <w:rFonts w:ascii="Calibri" w:eastAsia="Times New Roman" w:hAnsi="Calibri" w:cs="Calibri"/>
        </w:rPr>
        <w:t>Covid</w:t>
      </w:r>
      <w:proofErr w:type="spellEnd"/>
      <w:r w:rsidRPr="00145B82">
        <w:rPr>
          <w:rFonts w:ascii="Calibri" w:eastAsia="Times New Roman" w:hAnsi="Calibri" w:cs="Calibri"/>
        </w:rPr>
        <w:t xml:space="preserve"> Lead and contributing to formulating  a Long COVID  pathway for those under the care of the  Health and Justice teams</w:t>
      </w:r>
    </w:p>
    <w:p w:rsidR="00145B82" w:rsidRPr="00145B82" w:rsidRDefault="00145B82" w:rsidP="00145B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45B82">
        <w:rPr>
          <w:rFonts w:ascii="Calibri" w:eastAsia="Times New Roman" w:hAnsi="Calibri" w:cs="Calibri"/>
        </w:rPr>
        <w:t xml:space="preserve">Being shortlisted in the Nursing Times Workforce Awards 2021 under the category of ‘Nurse Manager of the Year’. </w:t>
      </w:r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b/>
          <w:bCs/>
          <w:color w:val="202124"/>
          <w:lang w:eastAsia="en-GB"/>
        </w:rPr>
      </w:pPr>
      <w:r w:rsidRPr="00145B82">
        <w:rPr>
          <w:rFonts w:ascii="Calibri" w:eastAsia="Calibri" w:hAnsi="Calibri" w:cs="Calibri"/>
          <w:b/>
          <w:bCs/>
          <w:color w:val="202124"/>
          <w:lang w:eastAsia="en-GB"/>
        </w:rPr>
        <w:t xml:space="preserve">Passions and Values </w:t>
      </w:r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  <w:r w:rsidRPr="00145B82">
        <w:rPr>
          <w:rFonts w:ascii="Calibri" w:eastAsia="Calibri" w:hAnsi="Calibri" w:cs="Calibri"/>
          <w:color w:val="202124"/>
          <w:lang w:eastAsia="en-GB"/>
        </w:rPr>
        <w:t>Dislike bullies, racism and any form of social exclusion.</w:t>
      </w:r>
      <w:bookmarkStart w:id="0" w:name="_GoBack"/>
      <w:bookmarkEnd w:id="0"/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  <w:r w:rsidRPr="00145B82">
        <w:rPr>
          <w:rFonts w:ascii="Calibri" w:eastAsia="Calibri" w:hAnsi="Calibri" w:cs="Calibri"/>
          <w:color w:val="202124"/>
          <w:lang w:eastAsia="en-GB"/>
        </w:rPr>
        <w:t>Striving to gain Health and Social Care equality for all.</w:t>
      </w:r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  <w:r w:rsidRPr="00145B82">
        <w:rPr>
          <w:rFonts w:ascii="Calibri" w:eastAsia="Calibri" w:hAnsi="Calibri" w:cs="Calibri"/>
          <w:color w:val="202124"/>
          <w:lang w:eastAsia="en-GB"/>
        </w:rPr>
        <w:t>Treat people as you would like to be treated.</w:t>
      </w:r>
    </w:p>
    <w:p w:rsidR="00145B82" w:rsidRPr="00145B82" w:rsidRDefault="00145B82" w:rsidP="00145B82">
      <w:pPr>
        <w:shd w:val="clear" w:color="auto" w:fill="FFFFFF"/>
        <w:spacing w:after="60" w:line="240" w:lineRule="auto"/>
        <w:rPr>
          <w:rFonts w:ascii="Calibri" w:eastAsia="Calibri" w:hAnsi="Calibri" w:cs="Calibri"/>
          <w:color w:val="202124"/>
          <w:lang w:eastAsia="en-GB"/>
        </w:rPr>
      </w:pP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45B82">
        <w:rPr>
          <w:rFonts w:ascii="Calibri" w:eastAsia="Calibri" w:hAnsi="Calibri" w:cs="Calibri"/>
          <w:b/>
          <w:bCs/>
        </w:rPr>
        <w:t>Personal Interests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  <w:r w:rsidRPr="00145B82">
        <w:rPr>
          <w:rFonts w:ascii="Calibri" w:eastAsia="Calibri" w:hAnsi="Calibri" w:cs="Calibri"/>
        </w:rPr>
        <w:t>Spending time with my family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  <w:r w:rsidRPr="00145B82">
        <w:rPr>
          <w:rFonts w:ascii="Calibri" w:eastAsia="Calibri" w:hAnsi="Calibri" w:cs="Calibri"/>
        </w:rPr>
        <w:t>Health and Fitness – weight training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  <w:r w:rsidRPr="00145B82">
        <w:rPr>
          <w:rFonts w:ascii="Calibri" w:eastAsia="Calibri" w:hAnsi="Calibri" w:cs="Calibri"/>
        </w:rPr>
        <w:t xml:space="preserve">Walking </w:t>
      </w:r>
    </w:p>
    <w:p w:rsidR="00145B82" w:rsidRPr="00145B82" w:rsidRDefault="00145B82" w:rsidP="00145B82">
      <w:pPr>
        <w:spacing w:after="0" w:line="240" w:lineRule="auto"/>
        <w:rPr>
          <w:rFonts w:ascii="Calibri" w:eastAsia="Calibri" w:hAnsi="Calibri" w:cs="Calibri"/>
        </w:rPr>
      </w:pPr>
      <w:r w:rsidRPr="00145B82">
        <w:rPr>
          <w:rFonts w:ascii="Calibri" w:eastAsia="Calibri" w:hAnsi="Calibri" w:cs="Calibri"/>
        </w:rPr>
        <w:t>Food and Travel</w:t>
      </w:r>
    </w:p>
    <w:p w:rsidR="008F22A1" w:rsidRDefault="008F22A1"/>
    <w:sectPr w:rsidR="008F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7F7"/>
    <w:multiLevelType w:val="hybridMultilevel"/>
    <w:tmpl w:val="D71A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BE"/>
    <w:rsid w:val="00145B82"/>
    <w:rsid w:val="008F22A1"/>
    <w:rsid w:val="00D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EC8D-BC6B-4869-9463-CD6C7676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Mahmoud</dc:creator>
  <cp:keywords/>
  <dc:description/>
  <cp:lastModifiedBy>Maryam Mahmoud</cp:lastModifiedBy>
  <cp:revision>2</cp:revision>
  <dcterms:created xsi:type="dcterms:W3CDTF">2021-11-17T14:39:00Z</dcterms:created>
  <dcterms:modified xsi:type="dcterms:W3CDTF">2021-11-17T14:39:00Z</dcterms:modified>
</cp:coreProperties>
</file>