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8C2C3" w14:textId="77777777" w:rsidR="00445E9F" w:rsidRDefault="00445E9F" w:rsidP="003C4E15">
      <w:r>
        <w:t>Biog – Julie Carr</w:t>
      </w:r>
    </w:p>
    <w:p w14:paraId="64A497C4" w14:textId="77777777" w:rsidR="00445E9F" w:rsidRDefault="00445E9F" w:rsidP="003C4E15"/>
    <w:p w14:paraId="195F2DBF" w14:textId="77777777" w:rsidR="003C4E15" w:rsidRDefault="00754383" w:rsidP="003C4E15">
      <w:r>
        <w:t>Julie is an Occupational Therapist</w:t>
      </w:r>
      <w:r w:rsidR="00857A6A">
        <w:t>.</w:t>
      </w:r>
      <w:r>
        <w:t xml:space="preserve"> </w:t>
      </w:r>
      <w:r w:rsidR="00857A6A">
        <w:t xml:space="preserve">She </w:t>
      </w:r>
      <w:r w:rsidR="00857A6A" w:rsidRPr="00857A6A">
        <w:t xml:space="preserve">has worked in the Legal Services Department </w:t>
      </w:r>
      <w:r>
        <w:t xml:space="preserve">for South West Yorkshire Partnerships NHS Foundation Trust </w:t>
      </w:r>
      <w:r w:rsidR="00857A6A" w:rsidRPr="00857A6A">
        <w:t>since 2007</w:t>
      </w:r>
      <w:r w:rsidR="00857A6A">
        <w:t>, currently holding the position of</w:t>
      </w:r>
      <w:r w:rsidR="00857A6A" w:rsidRPr="00857A6A">
        <w:t xml:space="preserve"> Clinical Legislation Manger</w:t>
      </w:r>
      <w:r w:rsidR="00857A6A">
        <w:t>.</w:t>
      </w:r>
      <w:r w:rsidR="00857A6A" w:rsidRPr="00857A6A">
        <w:t xml:space="preserve"> </w:t>
      </w:r>
      <w:r>
        <w:t>She has clinical experience as</w:t>
      </w:r>
      <w:r w:rsidR="003C4E15">
        <w:t xml:space="preserve"> a care co-ordinator and team manager. She practiced as</w:t>
      </w:r>
      <w:r w:rsidR="00857A6A">
        <w:t xml:space="preserve"> an</w:t>
      </w:r>
      <w:r w:rsidR="003C4E15">
        <w:t xml:space="preserve"> Independent Best Interests Ass</w:t>
      </w:r>
      <w:r w:rsidR="00445E9F">
        <w:t>essor</w:t>
      </w:r>
      <w:r w:rsidR="003C4E15">
        <w:t xml:space="preserve"> and </w:t>
      </w:r>
      <w:r w:rsidR="00857A6A">
        <w:t xml:space="preserve">has also </w:t>
      </w:r>
      <w:r w:rsidR="003C4E15">
        <w:t>provided capacity assessments for the Court of Protection.</w:t>
      </w:r>
      <w:r>
        <w:t xml:space="preserve"> As part of her current role Julie is responsible for the </w:t>
      </w:r>
      <w:r w:rsidR="00857A6A">
        <w:t>Trusts MCA/DoLS mandatory training programme including class room based training, the development of supporting e-learning programmes and supporting materials for clinical staff, service users and carers.</w:t>
      </w:r>
    </w:p>
    <w:p w14:paraId="736AAF4E" w14:textId="244D433D" w:rsidR="003C4E15" w:rsidRDefault="00857A6A" w:rsidP="003C4E15">
      <w:r>
        <w:t>Julie</w:t>
      </w:r>
      <w:r w:rsidR="00754383">
        <w:t xml:space="preserve"> was a member of</w:t>
      </w:r>
      <w:r w:rsidR="003C4E15">
        <w:t xml:space="preserve"> the NICE Guidelines Committee for Decision-Making and Capacity,</w:t>
      </w:r>
      <w:r w:rsidR="00754383">
        <w:t xml:space="preserve"> and a member of the Quality Standards Group for Decision-making and Capacity.</w:t>
      </w:r>
      <w:r w:rsidR="003C4E15">
        <w:t xml:space="preserve"> </w:t>
      </w:r>
      <w:r>
        <w:t xml:space="preserve">In addition to her work with NICE, </w:t>
      </w:r>
      <w:r w:rsidRPr="00857A6A">
        <w:t xml:space="preserve">Julie is the Mental Health Law Representative for the Royal College of Occupational Therapists. In this capacity she </w:t>
      </w:r>
      <w:r w:rsidR="006C0D0A">
        <w:t>was</w:t>
      </w:r>
      <w:r w:rsidRPr="00857A6A">
        <w:t xml:space="preserve"> involved in the development of the MCA 2005, the 2019 Amendments</w:t>
      </w:r>
      <w:r w:rsidR="006C0D0A">
        <w:t xml:space="preserve">, and is active in this role with </w:t>
      </w:r>
      <w:r w:rsidRPr="00857A6A">
        <w:t xml:space="preserve">the </w:t>
      </w:r>
      <w:r w:rsidR="006C0D0A">
        <w:t xml:space="preserve">Reform of the </w:t>
      </w:r>
      <w:r w:rsidRPr="00857A6A">
        <w:t>MHA.</w:t>
      </w:r>
    </w:p>
    <w:p w14:paraId="5ED44902" w14:textId="77777777" w:rsidR="00885694" w:rsidRDefault="006C0D0A"/>
    <w:sectPr w:rsidR="00885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15"/>
    <w:rsid w:val="001B6B58"/>
    <w:rsid w:val="00310630"/>
    <w:rsid w:val="003C4E15"/>
    <w:rsid w:val="00445E9F"/>
    <w:rsid w:val="006C0D0A"/>
    <w:rsid w:val="00754383"/>
    <w:rsid w:val="00857A6A"/>
    <w:rsid w:val="00866DF4"/>
    <w:rsid w:val="00B609DC"/>
    <w:rsid w:val="00C8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4A83F"/>
  <w15:docId w15:val="{CDF1AF9D-C8D7-4146-9DFD-182D6FFF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Yorkshire NHS Foundation Trust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 Julie</dc:creator>
  <cp:lastModifiedBy>Carr Julie</cp:lastModifiedBy>
  <cp:revision>3</cp:revision>
  <dcterms:created xsi:type="dcterms:W3CDTF">2021-11-30T09:18:00Z</dcterms:created>
  <dcterms:modified xsi:type="dcterms:W3CDTF">2021-11-30T09:23:00Z</dcterms:modified>
</cp:coreProperties>
</file>