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870" w:rsidRDefault="00F36870" w:rsidP="00C54BFF">
      <w:pPr>
        <w:rPr>
          <w:rFonts w:ascii="Arial" w:hAnsi="Arial" w:cs="Arial"/>
          <w:b/>
          <w:sz w:val="40"/>
          <w:szCs w:val="40"/>
        </w:rPr>
      </w:pPr>
      <w:r w:rsidRPr="00F36870">
        <w:rPr>
          <w:rFonts w:ascii="Arial" w:hAnsi="Arial" w:cs="Arial"/>
          <w:b/>
          <w:sz w:val="40"/>
          <w:szCs w:val="40"/>
        </w:rPr>
        <w:t>Serious Incide</w:t>
      </w:r>
      <w:r>
        <w:rPr>
          <w:rFonts w:ascii="Arial" w:hAnsi="Arial" w:cs="Arial"/>
          <w:b/>
          <w:sz w:val="40"/>
          <w:szCs w:val="40"/>
        </w:rPr>
        <w:t>nt Investigation &amp; Learning</w:t>
      </w:r>
    </w:p>
    <w:p w:rsidR="000830E2" w:rsidRDefault="00C54BFF" w:rsidP="00C54BFF">
      <w:pPr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Biography </w:t>
      </w:r>
    </w:p>
    <w:p w:rsidR="00C54BFF" w:rsidRDefault="00C54BFF" w:rsidP="00C54BFF">
      <w:pPr>
        <w:rPr>
          <w:rFonts w:ascii="Arial" w:hAnsi="Arial"/>
          <w:sz w:val="28"/>
          <w:szCs w:val="28"/>
        </w:rPr>
      </w:pPr>
      <w:bookmarkStart w:id="0" w:name="_GoBack"/>
      <w:bookmarkEnd w:id="0"/>
      <w:r w:rsidRPr="00606326">
        <w:rPr>
          <w:rFonts w:ascii="Arial" w:hAnsi="Arial"/>
          <w:b/>
          <w:sz w:val="28"/>
          <w:szCs w:val="28"/>
        </w:rPr>
        <w:t>Mike O’Connell, Legal Services Practitioner</w:t>
      </w:r>
      <w:r>
        <w:rPr>
          <w:rFonts w:ascii="Arial" w:hAnsi="Arial"/>
          <w:sz w:val="28"/>
          <w:szCs w:val="28"/>
        </w:rPr>
        <w:t xml:space="preserve">, has </w:t>
      </w:r>
      <w:r w:rsidRPr="004F143A">
        <w:rPr>
          <w:rFonts w:ascii="Arial" w:hAnsi="Arial"/>
          <w:sz w:val="28"/>
          <w:szCs w:val="28"/>
        </w:rPr>
        <w:t xml:space="preserve">worked in </w:t>
      </w:r>
      <w:r>
        <w:rPr>
          <w:rFonts w:ascii="Arial" w:hAnsi="Arial"/>
          <w:sz w:val="28"/>
          <w:szCs w:val="28"/>
        </w:rPr>
        <w:t>the NHS in</w:t>
      </w:r>
      <w:r w:rsidR="001D254E">
        <w:rPr>
          <w:rFonts w:ascii="Arial" w:hAnsi="Arial"/>
          <w:sz w:val="28"/>
          <w:szCs w:val="28"/>
        </w:rPr>
        <w:t xml:space="preserve"> Yorkshire for </w:t>
      </w:r>
      <w:r w:rsidR="00555471">
        <w:rPr>
          <w:rFonts w:ascii="Arial" w:hAnsi="Arial"/>
          <w:sz w:val="28"/>
          <w:szCs w:val="28"/>
        </w:rPr>
        <w:t xml:space="preserve">more than </w:t>
      </w:r>
      <w:r w:rsidR="001D254E">
        <w:rPr>
          <w:rFonts w:ascii="Arial" w:hAnsi="Arial"/>
          <w:sz w:val="28"/>
          <w:szCs w:val="28"/>
        </w:rPr>
        <w:t>36 years,</w:t>
      </w:r>
      <w:r>
        <w:rPr>
          <w:rFonts w:ascii="Arial" w:hAnsi="Arial"/>
          <w:sz w:val="28"/>
          <w:szCs w:val="28"/>
        </w:rPr>
        <w:t xml:space="preserve"> was</w:t>
      </w:r>
      <w:r w:rsidRPr="004F143A">
        <w:rPr>
          <w:rFonts w:ascii="Arial" w:hAnsi="Arial"/>
          <w:sz w:val="28"/>
          <w:szCs w:val="28"/>
        </w:rPr>
        <w:t xml:space="preserve"> Head of Legal Services at The Mid </w:t>
      </w:r>
      <w:r>
        <w:rPr>
          <w:rFonts w:ascii="Arial" w:hAnsi="Arial"/>
          <w:sz w:val="28"/>
          <w:szCs w:val="28"/>
        </w:rPr>
        <w:t xml:space="preserve">Yorkshire Hospitals NHS </w:t>
      </w:r>
      <w:r w:rsidR="00CD6357">
        <w:rPr>
          <w:rFonts w:ascii="Arial" w:hAnsi="Arial"/>
          <w:sz w:val="28"/>
          <w:szCs w:val="28"/>
        </w:rPr>
        <w:t>Trust</w:t>
      </w:r>
      <w:r w:rsidR="00555471">
        <w:rPr>
          <w:rFonts w:ascii="Arial" w:hAnsi="Arial"/>
          <w:sz w:val="28"/>
          <w:szCs w:val="28"/>
        </w:rPr>
        <w:t>,</w:t>
      </w:r>
      <w:r w:rsidR="00F54DA8">
        <w:rPr>
          <w:rFonts w:ascii="Arial" w:hAnsi="Arial"/>
          <w:sz w:val="28"/>
          <w:szCs w:val="28"/>
        </w:rPr>
        <w:t xml:space="preserve"> and is currently</w:t>
      </w:r>
      <w:r w:rsidR="00C96AA5">
        <w:rPr>
          <w:rFonts w:ascii="Arial" w:hAnsi="Arial"/>
          <w:sz w:val="28"/>
          <w:szCs w:val="28"/>
        </w:rPr>
        <w:t xml:space="preserve"> Interim Senior Inquests Manager</w:t>
      </w:r>
      <w:r w:rsidR="001D254E">
        <w:rPr>
          <w:rFonts w:ascii="Arial" w:hAnsi="Arial"/>
          <w:sz w:val="28"/>
          <w:szCs w:val="28"/>
        </w:rPr>
        <w:t xml:space="preserve"> at </w:t>
      </w:r>
      <w:proofErr w:type="spellStart"/>
      <w:r w:rsidR="001D254E">
        <w:rPr>
          <w:rFonts w:ascii="Arial" w:hAnsi="Arial"/>
          <w:sz w:val="28"/>
          <w:szCs w:val="28"/>
        </w:rPr>
        <w:t>Calderdale</w:t>
      </w:r>
      <w:proofErr w:type="spellEnd"/>
      <w:r w:rsidR="001D254E">
        <w:rPr>
          <w:rFonts w:ascii="Arial" w:hAnsi="Arial"/>
          <w:sz w:val="28"/>
          <w:szCs w:val="28"/>
        </w:rPr>
        <w:t xml:space="preserve"> and </w:t>
      </w:r>
      <w:proofErr w:type="spellStart"/>
      <w:r w:rsidR="001D254E">
        <w:rPr>
          <w:rFonts w:ascii="Arial" w:hAnsi="Arial"/>
          <w:sz w:val="28"/>
          <w:szCs w:val="28"/>
        </w:rPr>
        <w:t>Huddersfield</w:t>
      </w:r>
      <w:proofErr w:type="spellEnd"/>
      <w:r w:rsidR="001D254E">
        <w:rPr>
          <w:rFonts w:ascii="Arial" w:hAnsi="Arial"/>
          <w:sz w:val="28"/>
          <w:szCs w:val="28"/>
        </w:rPr>
        <w:t xml:space="preserve"> NHS Foundation Trust</w:t>
      </w:r>
      <w:r w:rsidR="00CD6357">
        <w:rPr>
          <w:rFonts w:ascii="Arial" w:hAnsi="Arial"/>
          <w:sz w:val="28"/>
          <w:szCs w:val="28"/>
        </w:rPr>
        <w:t>. Serious Incident</w:t>
      </w:r>
      <w:r w:rsidR="003206CF">
        <w:rPr>
          <w:rFonts w:ascii="Arial" w:hAnsi="Arial"/>
          <w:sz w:val="28"/>
          <w:szCs w:val="28"/>
        </w:rPr>
        <w:t xml:space="preserve"> Investigation</w:t>
      </w:r>
      <w:r w:rsidR="00555471">
        <w:rPr>
          <w:rFonts w:ascii="Arial" w:hAnsi="Arial"/>
          <w:sz w:val="28"/>
          <w:szCs w:val="28"/>
        </w:rPr>
        <w:t>-trained</w:t>
      </w:r>
      <w:r>
        <w:rPr>
          <w:rFonts w:ascii="Arial" w:hAnsi="Arial"/>
          <w:sz w:val="28"/>
          <w:szCs w:val="28"/>
        </w:rPr>
        <w:t>, h</w:t>
      </w:r>
      <w:r w:rsidRPr="004F143A">
        <w:rPr>
          <w:rFonts w:ascii="Arial" w:hAnsi="Arial"/>
          <w:sz w:val="28"/>
          <w:szCs w:val="28"/>
        </w:rPr>
        <w:t xml:space="preserve">e </w:t>
      </w:r>
      <w:r w:rsidR="00555471">
        <w:rPr>
          <w:rFonts w:ascii="Arial" w:hAnsi="Arial"/>
          <w:sz w:val="28"/>
          <w:szCs w:val="28"/>
        </w:rPr>
        <w:t>has been</w:t>
      </w:r>
      <w:r w:rsidRPr="004F143A">
        <w:rPr>
          <w:rFonts w:ascii="Arial" w:hAnsi="Arial"/>
          <w:sz w:val="28"/>
          <w:szCs w:val="28"/>
        </w:rPr>
        <w:t xml:space="preserve"> dedicated to the management of legal services</w:t>
      </w:r>
      <w:r>
        <w:rPr>
          <w:rFonts w:ascii="Arial" w:hAnsi="Arial"/>
          <w:sz w:val="28"/>
          <w:szCs w:val="28"/>
        </w:rPr>
        <w:t xml:space="preserve"> for over </w:t>
      </w:r>
      <w:r w:rsidR="00555471">
        <w:rPr>
          <w:rFonts w:ascii="Arial" w:hAnsi="Arial"/>
          <w:sz w:val="28"/>
          <w:szCs w:val="28"/>
        </w:rPr>
        <w:t>25</w:t>
      </w:r>
      <w:r w:rsidRPr="004F143A">
        <w:rPr>
          <w:rFonts w:ascii="Arial" w:hAnsi="Arial"/>
          <w:sz w:val="28"/>
          <w:szCs w:val="28"/>
        </w:rPr>
        <w:t xml:space="preserve"> years, involving managing Clinical Negligence, Employers</w:t>
      </w:r>
      <w:r>
        <w:rPr>
          <w:rFonts w:ascii="Arial" w:hAnsi="Arial"/>
          <w:sz w:val="28"/>
          <w:szCs w:val="28"/>
        </w:rPr>
        <w:t>’</w:t>
      </w:r>
      <w:r w:rsidRPr="004F143A">
        <w:rPr>
          <w:rFonts w:ascii="Arial" w:hAnsi="Arial"/>
          <w:sz w:val="28"/>
          <w:szCs w:val="28"/>
        </w:rPr>
        <w:t xml:space="preserve"> and Public Liability claims, </w:t>
      </w:r>
      <w:r>
        <w:rPr>
          <w:rFonts w:ascii="Arial" w:hAnsi="Arial"/>
          <w:sz w:val="28"/>
          <w:szCs w:val="28"/>
        </w:rPr>
        <w:t>providing</w:t>
      </w:r>
      <w:r w:rsidRPr="004F143A">
        <w:rPr>
          <w:rFonts w:ascii="Arial" w:hAnsi="Arial"/>
          <w:sz w:val="28"/>
          <w:szCs w:val="28"/>
        </w:rPr>
        <w:t xml:space="preserve"> advice and education to Trust staff in relation to medico-legal matter</w:t>
      </w:r>
      <w:r w:rsidR="00CD6357">
        <w:rPr>
          <w:rFonts w:ascii="Arial" w:hAnsi="Arial"/>
          <w:sz w:val="28"/>
          <w:szCs w:val="28"/>
        </w:rPr>
        <w:t>s (including Coroner’s Inquests and Serious I</w:t>
      </w:r>
      <w:r>
        <w:rPr>
          <w:rFonts w:ascii="Arial" w:hAnsi="Arial"/>
          <w:sz w:val="28"/>
          <w:szCs w:val="28"/>
        </w:rPr>
        <w:t>ncidents)</w:t>
      </w:r>
      <w:r w:rsidRPr="004F143A">
        <w:rPr>
          <w:rFonts w:ascii="Arial" w:hAnsi="Arial"/>
          <w:sz w:val="28"/>
          <w:szCs w:val="28"/>
        </w:rPr>
        <w:t xml:space="preserve">, and the provision of staff support in such matters. In 2014, his </w:t>
      </w:r>
      <w:r w:rsidR="001D254E" w:rsidRPr="004F143A">
        <w:rPr>
          <w:rFonts w:ascii="Arial" w:hAnsi="Arial"/>
          <w:sz w:val="28"/>
          <w:szCs w:val="28"/>
        </w:rPr>
        <w:t>team was</w:t>
      </w:r>
      <w:r w:rsidRPr="004F143A">
        <w:rPr>
          <w:rFonts w:ascii="Arial" w:hAnsi="Arial"/>
          <w:sz w:val="28"/>
          <w:szCs w:val="28"/>
        </w:rPr>
        <w:t xml:space="preserve"> voted The Legal 500 UK in-house t</w:t>
      </w:r>
      <w:r w:rsidR="00BC1C42">
        <w:rPr>
          <w:rFonts w:ascii="Arial" w:hAnsi="Arial"/>
          <w:sz w:val="28"/>
          <w:szCs w:val="28"/>
        </w:rPr>
        <w:t>eam of the year for healthcare.</w:t>
      </w:r>
      <w:r>
        <w:rPr>
          <w:rFonts w:ascii="Arial" w:hAnsi="Arial"/>
          <w:sz w:val="28"/>
          <w:szCs w:val="28"/>
        </w:rPr>
        <w:t xml:space="preserve"> </w:t>
      </w:r>
      <w:r w:rsidR="001D254E">
        <w:rPr>
          <w:rFonts w:ascii="Arial" w:hAnsi="Arial"/>
          <w:sz w:val="28"/>
          <w:szCs w:val="28"/>
        </w:rPr>
        <w:t xml:space="preserve">                          </w:t>
      </w:r>
      <w:r w:rsidRPr="004F143A">
        <w:rPr>
          <w:rFonts w:ascii="Arial" w:hAnsi="Arial"/>
          <w:sz w:val="28"/>
          <w:szCs w:val="28"/>
        </w:rPr>
        <w:t xml:space="preserve">An alumnus of the </w:t>
      </w:r>
      <w:proofErr w:type="spellStart"/>
      <w:r w:rsidRPr="004F143A">
        <w:rPr>
          <w:rFonts w:ascii="Arial" w:hAnsi="Arial"/>
          <w:sz w:val="28"/>
          <w:szCs w:val="28"/>
        </w:rPr>
        <w:t>Capsticks</w:t>
      </w:r>
      <w:proofErr w:type="spellEnd"/>
      <w:r w:rsidRPr="004F143A">
        <w:rPr>
          <w:rFonts w:ascii="Arial" w:hAnsi="Arial"/>
          <w:sz w:val="28"/>
          <w:szCs w:val="28"/>
        </w:rPr>
        <w:t xml:space="preserve"> Diploma in </w:t>
      </w:r>
      <w:r>
        <w:rPr>
          <w:rFonts w:ascii="Arial" w:hAnsi="Arial"/>
          <w:sz w:val="28"/>
          <w:szCs w:val="28"/>
        </w:rPr>
        <w:t xml:space="preserve">Clinical </w:t>
      </w:r>
      <w:r w:rsidRPr="004F143A">
        <w:rPr>
          <w:rFonts w:ascii="Arial" w:hAnsi="Arial"/>
          <w:sz w:val="28"/>
          <w:szCs w:val="28"/>
        </w:rPr>
        <w:t>Risk</w:t>
      </w:r>
      <w:r>
        <w:rPr>
          <w:rFonts w:ascii="Arial" w:hAnsi="Arial"/>
          <w:sz w:val="28"/>
          <w:szCs w:val="28"/>
        </w:rPr>
        <w:t xml:space="preserve"> and Claims</w:t>
      </w:r>
      <w:r w:rsidRPr="004F143A">
        <w:rPr>
          <w:rFonts w:ascii="Arial" w:hAnsi="Arial"/>
          <w:sz w:val="28"/>
          <w:szCs w:val="28"/>
        </w:rPr>
        <w:t xml:space="preserve"> Management (1997), Mike was Vice-Chair of the</w:t>
      </w:r>
      <w:r>
        <w:rPr>
          <w:rFonts w:ascii="Arial" w:hAnsi="Arial"/>
          <w:sz w:val="28"/>
          <w:szCs w:val="28"/>
        </w:rPr>
        <w:t xml:space="preserve"> national</w:t>
      </w:r>
      <w:r w:rsidRPr="004F143A">
        <w:rPr>
          <w:rFonts w:ascii="Arial" w:hAnsi="Arial"/>
          <w:sz w:val="28"/>
          <w:szCs w:val="28"/>
        </w:rPr>
        <w:t xml:space="preserve"> Association of L</w:t>
      </w:r>
      <w:r>
        <w:rPr>
          <w:rFonts w:ascii="Arial" w:hAnsi="Arial"/>
          <w:sz w:val="28"/>
          <w:szCs w:val="28"/>
        </w:rPr>
        <w:t>itigation A</w:t>
      </w:r>
      <w:r w:rsidRPr="004F143A">
        <w:rPr>
          <w:rFonts w:ascii="Arial" w:hAnsi="Arial"/>
          <w:sz w:val="28"/>
          <w:szCs w:val="28"/>
        </w:rPr>
        <w:t>nd</w:t>
      </w:r>
      <w:r w:rsidR="003206CF">
        <w:rPr>
          <w:rFonts w:ascii="Arial" w:hAnsi="Arial"/>
          <w:sz w:val="28"/>
          <w:szCs w:val="28"/>
        </w:rPr>
        <w:t xml:space="preserve"> Risk Management (ALARM) 2001 to </w:t>
      </w:r>
      <w:r w:rsidRPr="004F143A">
        <w:rPr>
          <w:rFonts w:ascii="Arial" w:hAnsi="Arial"/>
          <w:sz w:val="28"/>
          <w:szCs w:val="28"/>
        </w:rPr>
        <w:t>200</w:t>
      </w:r>
      <w:r>
        <w:rPr>
          <w:rFonts w:ascii="Arial" w:hAnsi="Arial"/>
          <w:sz w:val="28"/>
          <w:szCs w:val="28"/>
        </w:rPr>
        <w:t>3, then Chair from 2004 to 2007</w:t>
      </w:r>
      <w:r w:rsidRPr="004F143A">
        <w:rPr>
          <w:rFonts w:ascii="Arial" w:hAnsi="Arial"/>
          <w:sz w:val="28"/>
          <w:szCs w:val="28"/>
        </w:rPr>
        <w:t xml:space="preserve"> and again in 2009/2010</w:t>
      </w:r>
      <w:r>
        <w:rPr>
          <w:rFonts w:ascii="Arial" w:hAnsi="Arial"/>
          <w:sz w:val="28"/>
          <w:szCs w:val="28"/>
        </w:rPr>
        <w:t>,</w:t>
      </w:r>
      <w:r w:rsidRPr="004F143A">
        <w:rPr>
          <w:rFonts w:ascii="Arial" w:hAnsi="Arial"/>
          <w:sz w:val="28"/>
          <w:szCs w:val="28"/>
        </w:rPr>
        <w:t xml:space="preserve"> assisting in its transition to become the Patient Safety Section of the Royal Society of Medicine. Mike </w:t>
      </w:r>
      <w:r>
        <w:rPr>
          <w:rFonts w:ascii="Arial" w:hAnsi="Arial"/>
          <w:sz w:val="28"/>
          <w:szCs w:val="28"/>
        </w:rPr>
        <w:t xml:space="preserve">also </w:t>
      </w:r>
      <w:r w:rsidRPr="004F143A">
        <w:rPr>
          <w:rFonts w:ascii="Arial" w:hAnsi="Arial"/>
          <w:sz w:val="28"/>
          <w:szCs w:val="28"/>
        </w:rPr>
        <w:t xml:space="preserve">established and hosted the Litigation/Risk Management Network (North East) from its inception in 1995 to </w:t>
      </w:r>
      <w:r>
        <w:rPr>
          <w:rFonts w:ascii="Arial" w:hAnsi="Arial"/>
          <w:sz w:val="28"/>
          <w:szCs w:val="28"/>
        </w:rPr>
        <w:t>2017</w:t>
      </w:r>
      <w:r w:rsidRPr="004F143A">
        <w:rPr>
          <w:rFonts w:ascii="Arial" w:hAnsi="Arial"/>
          <w:sz w:val="28"/>
          <w:szCs w:val="28"/>
        </w:rPr>
        <w:t xml:space="preserve">. </w:t>
      </w:r>
      <w:r w:rsidRPr="000B6D73">
        <w:rPr>
          <w:rFonts w:ascii="Arial" w:hAnsi="Arial"/>
          <w:b/>
          <w:sz w:val="28"/>
          <w:szCs w:val="28"/>
        </w:rPr>
        <w:t>Qualifications</w:t>
      </w:r>
      <w:r>
        <w:rPr>
          <w:rFonts w:ascii="Arial" w:hAnsi="Arial"/>
          <w:sz w:val="28"/>
          <w:szCs w:val="28"/>
        </w:rPr>
        <w:t xml:space="preserve">: BA (Hons), </w:t>
      </w:r>
      <w:proofErr w:type="spellStart"/>
      <w:r>
        <w:rPr>
          <w:rFonts w:ascii="Arial" w:hAnsi="Arial"/>
          <w:sz w:val="28"/>
          <w:szCs w:val="28"/>
        </w:rPr>
        <w:t>DipRM</w:t>
      </w:r>
      <w:proofErr w:type="spellEnd"/>
      <w:r>
        <w:rPr>
          <w:rFonts w:ascii="Arial" w:hAnsi="Arial"/>
          <w:sz w:val="28"/>
          <w:szCs w:val="28"/>
        </w:rPr>
        <w:t>.</w:t>
      </w:r>
    </w:p>
    <w:p w:rsidR="004F6673" w:rsidRPr="00A228C9" w:rsidRDefault="004F6673">
      <w:pPr>
        <w:rPr>
          <w:rFonts w:ascii="Arial" w:hAnsi="Arial"/>
          <w:sz w:val="28"/>
          <w:szCs w:val="28"/>
        </w:rPr>
      </w:pPr>
    </w:p>
    <w:sectPr w:rsidR="004F6673" w:rsidRPr="00A228C9" w:rsidSect="001E6D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5B9C"/>
    <w:multiLevelType w:val="hybridMultilevel"/>
    <w:tmpl w:val="8F761DFE"/>
    <w:lvl w:ilvl="0" w:tplc="17B28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282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61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84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025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F4E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7287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874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600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035C21"/>
    <w:multiLevelType w:val="hybridMultilevel"/>
    <w:tmpl w:val="4B1269DC"/>
    <w:lvl w:ilvl="0" w:tplc="ADF88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209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494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8EC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0EB0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07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F0A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D0C2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6E02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BFF"/>
    <w:rsid w:val="000830E2"/>
    <w:rsid w:val="00125096"/>
    <w:rsid w:val="001562BF"/>
    <w:rsid w:val="001778CD"/>
    <w:rsid w:val="001B6ADD"/>
    <w:rsid w:val="001D254E"/>
    <w:rsid w:val="001E6DA0"/>
    <w:rsid w:val="001F0FE0"/>
    <w:rsid w:val="003206CF"/>
    <w:rsid w:val="00330BF7"/>
    <w:rsid w:val="004130BD"/>
    <w:rsid w:val="004209D9"/>
    <w:rsid w:val="00430A12"/>
    <w:rsid w:val="004F6673"/>
    <w:rsid w:val="00555471"/>
    <w:rsid w:val="0059540D"/>
    <w:rsid w:val="005A6653"/>
    <w:rsid w:val="00655358"/>
    <w:rsid w:val="006B7B48"/>
    <w:rsid w:val="00712058"/>
    <w:rsid w:val="00827F60"/>
    <w:rsid w:val="008E18D9"/>
    <w:rsid w:val="008F07CA"/>
    <w:rsid w:val="008F0C1C"/>
    <w:rsid w:val="00A00625"/>
    <w:rsid w:val="00A11303"/>
    <w:rsid w:val="00A228C9"/>
    <w:rsid w:val="00A24F9E"/>
    <w:rsid w:val="00A35BDF"/>
    <w:rsid w:val="00B148DC"/>
    <w:rsid w:val="00B3330D"/>
    <w:rsid w:val="00BC1C42"/>
    <w:rsid w:val="00BD3959"/>
    <w:rsid w:val="00C06EB9"/>
    <w:rsid w:val="00C54BFF"/>
    <w:rsid w:val="00C96AA5"/>
    <w:rsid w:val="00CD6357"/>
    <w:rsid w:val="00D20AA3"/>
    <w:rsid w:val="00D318A9"/>
    <w:rsid w:val="00DB117C"/>
    <w:rsid w:val="00E66FEB"/>
    <w:rsid w:val="00F16EB2"/>
    <w:rsid w:val="00F36870"/>
    <w:rsid w:val="00F54DA8"/>
    <w:rsid w:val="00FB0B26"/>
    <w:rsid w:val="00FF27D9"/>
    <w:rsid w:val="00FF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53B4"/>
  <w15:docId w15:val="{1E12DA03-59F3-4054-9AFF-E37D65F66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F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8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1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491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835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51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09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2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6720C1-521E-41A9-BE15-4D80651F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Maryam Mahmoud</cp:lastModifiedBy>
  <cp:revision>12</cp:revision>
  <dcterms:created xsi:type="dcterms:W3CDTF">2019-12-11T16:04:00Z</dcterms:created>
  <dcterms:modified xsi:type="dcterms:W3CDTF">2022-01-25T21:31:00Z</dcterms:modified>
</cp:coreProperties>
</file>