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EF38B" w14:textId="174DABC8" w:rsidR="00A70E33" w:rsidRDefault="00EE0DF9" w:rsidP="00EE0DF9">
      <w:pPr>
        <w:spacing w:after="150"/>
        <w:jc w:val="both"/>
        <w:rPr>
          <w:rFonts w:ascii="Times" w:eastAsia="Times New Roman" w:hAnsi="Times" w:cs="Times New Roman"/>
          <w:color w:val="276590"/>
          <w:sz w:val="36"/>
          <w:szCs w:val="36"/>
          <w:lang w:eastAsia="en-GB"/>
        </w:rPr>
      </w:pPr>
      <w:r>
        <w:rPr>
          <w:rFonts w:ascii="Times" w:eastAsia="Times New Roman" w:hAnsi="Times" w:cs="Times New Roman"/>
          <w:color w:val="276590"/>
          <w:sz w:val="36"/>
          <w:szCs w:val="36"/>
          <w:lang w:eastAsia="en-GB"/>
        </w:rPr>
        <w:t>Abstract</w:t>
      </w:r>
    </w:p>
    <w:p w14:paraId="7A3211CE" w14:textId="77777777" w:rsidR="00F83205" w:rsidRPr="00F83205" w:rsidRDefault="000671A2" w:rsidP="00EE0DF9">
      <w:pPr>
        <w:jc w:val="both"/>
        <w:rPr>
          <w:lang w:eastAsia="en-GB"/>
        </w:rPr>
      </w:pPr>
      <w:r w:rsidRPr="00F83205">
        <w:rPr>
          <w:lang w:eastAsia="en-GB"/>
        </w:rPr>
        <w:t>Minor or intermediate surgical procedures account for a significant proportion of booked emerge</w:t>
      </w:r>
      <w:r w:rsidR="00F83205" w:rsidRPr="00F83205">
        <w:rPr>
          <w:lang w:eastAsia="en-GB"/>
        </w:rPr>
        <w:t>ncy cases and these cases are frequently cancelled or delayed due to more urgent ‘major ‘work on general eme</w:t>
      </w:r>
      <w:bookmarkStart w:id="0" w:name="_GoBack"/>
      <w:bookmarkEnd w:id="0"/>
      <w:r w:rsidR="00F83205" w:rsidRPr="00F83205">
        <w:rPr>
          <w:lang w:eastAsia="en-GB"/>
        </w:rPr>
        <w:t xml:space="preserve">rgency lists. Implementing a </w:t>
      </w:r>
      <w:r w:rsidRPr="00F83205">
        <w:rPr>
          <w:lang w:eastAsia="en-GB"/>
        </w:rPr>
        <w:t>day surgery pathway for a</w:t>
      </w:r>
      <w:r w:rsidR="00F83205" w:rsidRPr="00F83205">
        <w:rPr>
          <w:lang w:eastAsia="en-GB"/>
        </w:rPr>
        <w:t>ppropriately selected cases can improve</w:t>
      </w:r>
      <w:r w:rsidRPr="00F83205">
        <w:rPr>
          <w:lang w:eastAsia="en-GB"/>
        </w:rPr>
        <w:t xml:space="preserve"> pa</w:t>
      </w:r>
      <w:r w:rsidR="00F83205" w:rsidRPr="00F83205">
        <w:rPr>
          <w:lang w:eastAsia="en-GB"/>
        </w:rPr>
        <w:t xml:space="preserve">tient flow and experience, save emergency theatre time and decrease in-patient </w:t>
      </w:r>
      <w:r w:rsidRPr="00F83205">
        <w:rPr>
          <w:lang w:eastAsia="en-GB"/>
        </w:rPr>
        <w:t>bed occupancy.</w:t>
      </w:r>
      <w:r w:rsidR="00F83205" w:rsidRPr="00F83205">
        <w:rPr>
          <w:lang w:eastAsia="en-GB"/>
        </w:rPr>
        <w:t xml:space="preserve"> Several gynaecological emergencies are very readily managed via such pathways (ERPC’s and Bartholin’s cyst for example). With growing confidence in such </w:t>
      </w:r>
      <w:r w:rsidR="00A70E33">
        <w:rPr>
          <w:lang w:eastAsia="en-GB"/>
        </w:rPr>
        <w:t>pathways</w:t>
      </w:r>
      <w:r w:rsidR="00F83205" w:rsidRPr="00F83205">
        <w:rPr>
          <w:lang w:eastAsia="en-GB"/>
        </w:rPr>
        <w:t>, more complex procedures, such as gynaecological laparoscopies, can be undertaken as ambulatory cases in selected patients.  This talk aims to present a background to the subject and practical options around implementing such pathways based on recent experience.</w:t>
      </w:r>
    </w:p>
    <w:p w14:paraId="6DE204D8" w14:textId="77777777" w:rsidR="000671A2" w:rsidRPr="00E264F5" w:rsidRDefault="000671A2" w:rsidP="00EE0DF9">
      <w:pPr>
        <w:spacing w:after="150"/>
        <w:jc w:val="both"/>
        <w:rPr>
          <w:rFonts w:ascii="Times" w:hAnsi="Times" w:cs="Times New Roman"/>
          <w:color w:val="276590"/>
          <w:sz w:val="21"/>
          <w:szCs w:val="21"/>
          <w:lang w:eastAsia="en-GB"/>
        </w:rPr>
      </w:pPr>
    </w:p>
    <w:p w14:paraId="12E0B9CC" w14:textId="77777777" w:rsidR="006270DA" w:rsidRDefault="00EE0DF9" w:rsidP="00EE0DF9">
      <w:pPr>
        <w:jc w:val="both"/>
      </w:pPr>
    </w:p>
    <w:sectPr w:rsidR="006270DA" w:rsidSect="005F708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A2"/>
    <w:rsid w:val="000671A2"/>
    <w:rsid w:val="005F7084"/>
    <w:rsid w:val="00A70E33"/>
    <w:rsid w:val="00B93ED6"/>
    <w:rsid w:val="00EB442D"/>
    <w:rsid w:val="00EE0DF9"/>
    <w:rsid w:val="00F8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230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Stephanie Benton</cp:lastModifiedBy>
  <cp:revision>2</cp:revision>
  <dcterms:created xsi:type="dcterms:W3CDTF">2020-11-15T21:34:00Z</dcterms:created>
  <dcterms:modified xsi:type="dcterms:W3CDTF">2022-03-23T11:15:00Z</dcterms:modified>
</cp:coreProperties>
</file>