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F0" w:rsidRDefault="00760AF0" w:rsidP="00D46B77">
      <w:pPr>
        <w:pStyle w:val="NormalWeb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rFonts w:ascii="Helvetica" w:hAnsi="Helvetica" w:cs="Tahoma"/>
          <w:b/>
          <w:color w:val="111111"/>
          <w:sz w:val="23"/>
          <w:szCs w:val="23"/>
          <w:u w:val="single"/>
          <w:bdr w:val="none" w:sz="0" w:space="0" w:color="auto" w:frame="1"/>
        </w:rPr>
      </w:pPr>
      <w:r>
        <w:rPr>
          <w:rFonts w:ascii="Helvetica" w:hAnsi="Helvetica" w:cs="Tahoma"/>
          <w:b/>
          <w:color w:val="111111"/>
          <w:sz w:val="23"/>
          <w:szCs w:val="23"/>
          <w:u w:val="single"/>
          <w:bdr w:val="none" w:sz="0" w:space="0" w:color="auto" w:frame="1"/>
        </w:rPr>
        <w:t xml:space="preserve">Dr </w:t>
      </w:r>
      <w:r w:rsidR="000A6BE4">
        <w:rPr>
          <w:rFonts w:ascii="Helvetica" w:hAnsi="Helvetica" w:cs="Tahoma"/>
          <w:b/>
          <w:color w:val="111111"/>
          <w:sz w:val="23"/>
          <w:szCs w:val="23"/>
          <w:u w:val="single"/>
          <w:bdr w:val="none" w:sz="0" w:space="0" w:color="auto" w:frame="1"/>
        </w:rPr>
        <w:t>Ed Beveridge</w:t>
      </w:r>
      <w:r w:rsidR="004F0030">
        <w:rPr>
          <w:rFonts w:ascii="Helvetica" w:hAnsi="Helvetica" w:cs="Tahoma"/>
          <w:b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</w:p>
    <w:p w:rsidR="000A6BE4" w:rsidRPr="00760AF0" w:rsidRDefault="004F0030" w:rsidP="00D46B77">
      <w:pPr>
        <w:pStyle w:val="NormalWeb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rFonts w:ascii="Helvetica" w:hAnsi="Helvetica" w:cs="Tahoma"/>
          <w:i/>
          <w:color w:val="111111"/>
          <w:sz w:val="23"/>
          <w:szCs w:val="23"/>
          <w:bdr w:val="none" w:sz="0" w:space="0" w:color="auto" w:frame="1"/>
        </w:rPr>
      </w:pPr>
      <w:r w:rsidRPr="00760AF0">
        <w:rPr>
          <w:rFonts w:ascii="Helvetica" w:hAnsi="Helvetica" w:cs="Tahoma"/>
          <w:i/>
          <w:color w:val="111111"/>
          <w:sz w:val="23"/>
          <w:szCs w:val="23"/>
          <w:bdr w:val="none" w:sz="0" w:space="0" w:color="auto" w:frame="1"/>
        </w:rPr>
        <w:t>MA (Hons Cantab) MB BCh (Oxon) MRCPsych</w:t>
      </w:r>
    </w:p>
    <w:p w:rsidR="00D46B77" w:rsidRPr="00D46B77" w:rsidRDefault="00D46B77" w:rsidP="00D46B77">
      <w:pPr>
        <w:pStyle w:val="NormalWeb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</w:pPr>
    </w:p>
    <w:p w:rsidR="00DB38A3" w:rsidRDefault="007D58E1" w:rsidP="00D46B77">
      <w:pPr>
        <w:pStyle w:val="NormalWeb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</w:pPr>
      <w:r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Ed </w:t>
      </w:r>
      <w:r w:rsidR="00DB38A3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t</w:t>
      </w:r>
      <w:r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rained in medicine at </w:t>
      </w:r>
      <w:r w:rsidR="00DB38A3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C</w:t>
      </w:r>
      <w:r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ambridge and </w:t>
      </w:r>
      <w:r w:rsidR="00DB38A3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O</w:t>
      </w:r>
      <w:r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xford. He undertook specialist training </w:t>
      </w:r>
      <w:r w:rsidR="00DB38A3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in London</w:t>
      </w:r>
      <w:r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. He has worked as a consultant </w:t>
      </w:r>
      <w:r w:rsidR="004F0030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general adult </w:t>
      </w:r>
      <w:r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ps</w:t>
      </w:r>
      <w:r w:rsidR="00DB38A3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ychiatrist in London since 2008, currently</w:t>
      </w:r>
      <w:r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 with CNWL NHS Foundation Trust</w:t>
      </w:r>
      <w:r w:rsidR="00DB38A3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. </w:t>
      </w:r>
    </w:p>
    <w:p w:rsidR="00DB38A3" w:rsidRDefault="00DB38A3" w:rsidP="00D46B77">
      <w:pPr>
        <w:pStyle w:val="NormalWeb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</w:pPr>
    </w:p>
    <w:p w:rsidR="007D58E1" w:rsidRPr="004F0030" w:rsidRDefault="007D58E1" w:rsidP="00D46B77">
      <w:pPr>
        <w:pStyle w:val="NormalWeb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</w:pPr>
      <w:r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H</w:t>
      </w:r>
      <w:r w:rsidR="00DB38A3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is i</w:t>
      </w:r>
      <w:r w:rsidR="00760AF0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s passionate about</w:t>
      </w:r>
      <w:r w:rsidR="00DB38A3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 improving</w:t>
      </w:r>
      <w:r w:rsidR="00D46B77"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 physical health of patients with severe mental illness</w:t>
      </w:r>
      <w:r w:rsidR="00DB38A3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 (SMI) and worked</w:t>
      </w:r>
      <w:r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 with </w:t>
      </w:r>
      <w:r w:rsidR="00D46B77"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NIHR </w:t>
      </w:r>
      <w:r w:rsidR="00DB38A3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CLAHRC NW</w:t>
      </w:r>
      <w:r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 London designing </w:t>
      </w:r>
      <w:r w:rsidR="00DB38A3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interventions </w:t>
      </w:r>
      <w:r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to improve physical health</w:t>
      </w:r>
      <w:r w:rsidR="00DB38A3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 screening. He </w:t>
      </w:r>
      <w:r w:rsidR="00D46B77"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is Clinical Lead for Physical Health in</w:t>
      </w:r>
      <w:r w:rsidR="00DB38A3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 CNWL</w:t>
      </w:r>
      <w:r w:rsidR="00D46B77"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 Mental Health Services</w:t>
      </w:r>
      <w:r w:rsidR="00DB38A3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, co-chair of the Pan-London Physical Health Leads’ Network and leads an SMI Physical Health improvement collaborative with Healthy London Partnership</w:t>
      </w:r>
      <w:r w:rsidR="00D46B77"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. </w:t>
      </w:r>
      <w:r w:rsidR="00DB38A3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An </w:t>
      </w:r>
      <w:r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advocate for patient and public involvemen</w:t>
      </w:r>
      <w:r w:rsidR="00DB38A3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t (PPI) in health, he has work</w:t>
      </w:r>
      <w:r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ed on </w:t>
      </w:r>
      <w:r w:rsidR="00DB38A3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several </w:t>
      </w:r>
      <w:r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coproduction ventures</w:t>
      </w:r>
      <w:r w:rsidR="00D46B77"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 and </w:t>
      </w:r>
      <w:r w:rsidR="00DB38A3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p</w:t>
      </w:r>
      <w:r w:rsidR="00D46B77"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ublished on the 4Pi standards for</w:t>
      </w:r>
      <w:r w:rsidR="00DB38A3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 PPI </w:t>
      </w:r>
      <w:r w:rsidR="00D46B77"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in quality improvement.</w:t>
      </w:r>
    </w:p>
    <w:p w:rsidR="000A6BE4" w:rsidRDefault="000A6BE4" w:rsidP="00D46B77">
      <w:pPr>
        <w:pStyle w:val="NormalWeb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</w:pPr>
    </w:p>
    <w:p w:rsidR="00456C16" w:rsidRDefault="00DB38A3" w:rsidP="000A6BE4">
      <w:pPr>
        <w:pStyle w:val="NormalWeb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</w:pPr>
      <w:r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O</w:t>
      </w:r>
      <w:r w:rsidR="004F0030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ther</w:t>
      </w:r>
      <w:r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 </w:t>
      </w:r>
      <w:r w:rsidR="007D58E1"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interest</w:t>
      </w:r>
      <w:r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s</w:t>
      </w:r>
      <w:r w:rsidR="007D58E1"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 include psychodynamic </w:t>
      </w:r>
      <w:r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approaches to </w:t>
      </w:r>
      <w:r w:rsidR="00232DA0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SMI,</w:t>
      </w:r>
      <w:r w:rsidR="007D58E1"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 and psychosomatic disorders</w:t>
      </w:r>
      <w:r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 (in association</w:t>
      </w:r>
      <w:r w:rsidR="007D58E1" w:rsidRPr="00D46B77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 with the Institut Psych</w:t>
      </w:r>
      <w:r w:rsidR="000A6BE4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 xml:space="preserve">osomatique Pierre Marty, Paris, where he is currently completing </w:t>
      </w:r>
      <w:r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t</w:t>
      </w:r>
      <w:r w:rsidR="000A6BE4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raining as a psychosomatic therapist</w:t>
      </w:r>
      <w:r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)</w:t>
      </w:r>
      <w:r w:rsidR="000A6BE4"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  <w:t>.</w:t>
      </w:r>
    </w:p>
    <w:p w:rsidR="000A6BE4" w:rsidRDefault="000A6BE4" w:rsidP="000A6BE4">
      <w:pPr>
        <w:pStyle w:val="NormalWeb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rFonts w:ascii="Helvetica" w:hAnsi="Helvetica" w:cs="Tahoma"/>
          <w:color w:val="111111"/>
          <w:sz w:val="23"/>
          <w:szCs w:val="23"/>
          <w:bdr w:val="none" w:sz="0" w:space="0" w:color="auto" w:frame="1"/>
        </w:rPr>
      </w:pPr>
    </w:p>
    <w:p w:rsidR="00D46B77" w:rsidRPr="00261A72" w:rsidRDefault="00D46B77" w:rsidP="00261A7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MyriadPro-Regular"/>
          <w:sz w:val="23"/>
          <w:szCs w:val="23"/>
        </w:rPr>
      </w:pPr>
      <w:bookmarkStart w:id="0" w:name="_GoBack"/>
      <w:bookmarkEnd w:id="0"/>
    </w:p>
    <w:sectPr w:rsidR="00D46B77" w:rsidRPr="00261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E1"/>
    <w:rsid w:val="000A6BE4"/>
    <w:rsid w:val="00232DA0"/>
    <w:rsid w:val="00261A72"/>
    <w:rsid w:val="0026407D"/>
    <w:rsid w:val="00456C16"/>
    <w:rsid w:val="004F0030"/>
    <w:rsid w:val="00760AF0"/>
    <w:rsid w:val="0076307F"/>
    <w:rsid w:val="007D58E1"/>
    <w:rsid w:val="00D46B77"/>
    <w:rsid w:val="00DB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D58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D5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CNWL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Beveridge</dc:creator>
  <cp:lastModifiedBy>Edward Beveridge</cp:lastModifiedBy>
  <cp:revision>2</cp:revision>
  <dcterms:created xsi:type="dcterms:W3CDTF">2020-01-22T23:35:00Z</dcterms:created>
  <dcterms:modified xsi:type="dcterms:W3CDTF">2020-01-22T23:35:00Z</dcterms:modified>
</cp:coreProperties>
</file>