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759E" w14:textId="05298384" w:rsidR="00361FE7" w:rsidRDefault="007F673B">
      <w:r>
        <w:t>Perioperative Management</w:t>
      </w:r>
    </w:p>
    <w:p w14:paraId="24A70E03" w14:textId="6A417BC4" w:rsidR="007F673B" w:rsidRDefault="007F673B">
      <w:r>
        <w:t>A brief overview of some of the most relevant areas of perioperative management including team working, the importance of networking and the value of robust processes within the theatre environment.</w:t>
      </w:r>
    </w:p>
    <w:p w14:paraId="6D360902" w14:textId="1131F625" w:rsidR="007F673B" w:rsidRDefault="007F673B">
      <w:r>
        <w:t>A strong focus on patient safety and the WHO checklist and the relevance of both scheduling and audit to theatre practitioners in achieving efficiency and the highest standards of care within the day surgery setting.</w:t>
      </w:r>
    </w:p>
    <w:p w14:paraId="44BCB173" w14:textId="15F0519C" w:rsidR="007F673B" w:rsidRDefault="007F673B"/>
    <w:p w14:paraId="3F77966D" w14:textId="6ABCAA98" w:rsidR="007F673B" w:rsidRDefault="007F673B">
      <w:r>
        <w:t>Why We Do What We Do and the Relevance of the Preoperative Checklist</w:t>
      </w:r>
    </w:p>
    <w:p w14:paraId="62E98407" w14:textId="69D959B7" w:rsidR="007F673B" w:rsidRDefault="007F673B">
      <w:r>
        <w:t>A whistle stop tour through the preoperative checklist, dispelling a few common myths. Highlighting the importance of getting this right and the potential imp</w:t>
      </w:r>
      <w:r w:rsidR="00EF4974">
        <w:t>act on patient care, flow and efficiency</w:t>
      </w:r>
      <w:r>
        <w:t xml:space="preserve"> if we don’t</w:t>
      </w:r>
      <w:r w:rsidR="00EF4974">
        <w:t>.</w:t>
      </w:r>
    </w:p>
    <w:sectPr w:rsidR="007F6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AF"/>
    <w:rsid w:val="00361FE7"/>
    <w:rsid w:val="00570CAF"/>
    <w:rsid w:val="007F673B"/>
    <w:rsid w:val="00EF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7E6B"/>
  <w15:chartTrackingRefBased/>
  <w15:docId w15:val="{6CDE562C-862E-44C6-9A86-71A6B9F1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Jack (NHS FIFE)</dc:creator>
  <cp:keywords/>
  <dc:description/>
  <cp:lastModifiedBy>Catherine Jack (NHS FIFE)</cp:lastModifiedBy>
  <cp:revision>2</cp:revision>
  <dcterms:created xsi:type="dcterms:W3CDTF">2022-04-28T07:13:00Z</dcterms:created>
  <dcterms:modified xsi:type="dcterms:W3CDTF">2022-04-28T07:23:00Z</dcterms:modified>
</cp:coreProperties>
</file>