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4352" w14:textId="23B0AE23" w:rsidR="00E26CA3" w:rsidRDefault="00E26CA3" w:rsidP="00E26CA3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Laura Askins is a </w:t>
      </w:r>
      <w:r>
        <w:rPr>
          <w:color w:val="000000"/>
          <w:sz w:val="24"/>
          <w:szCs w:val="24"/>
        </w:rPr>
        <w:t>Postgraduate Clinical Lecturer specialising in Human Factors and Civility at South Tees NHS foundation trust</w:t>
      </w:r>
    </w:p>
    <w:p w14:paraId="15103C3A" w14:textId="6563A90A" w:rsidR="00E26CA3" w:rsidRDefault="00E26CA3" w:rsidP="00E26CA3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Laura originally trained as a Nutritionist at Northumbria University where after qualifying </w:t>
      </w:r>
      <w:r>
        <w:rPr>
          <w:color w:val="000000"/>
          <w:sz w:val="24"/>
          <w:szCs w:val="24"/>
        </w:rPr>
        <w:t xml:space="preserve">in 2007, </w:t>
      </w:r>
      <w:r>
        <w:rPr>
          <w:color w:val="000000"/>
          <w:sz w:val="24"/>
          <w:szCs w:val="24"/>
        </w:rPr>
        <w:t>she took on a role at The Royal Victoria Infirmary</w:t>
      </w:r>
      <w:r w:rsidR="009027D5">
        <w:rPr>
          <w:color w:val="000000"/>
          <w:sz w:val="24"/>
          <w:szCs w:val="24"/>
        </w:rPr>
        <w:t xml:space="preserve"> in Newcastle</w:t>
      </w:r>
      <w:r>
        <w:rPr>
          <w:color w:val="000000"/>
          <w:sz w:val="24"/>
          <w:szCs w:val="24"/>
        </w:rPr>
        <w:t>. Working amongst national specialists, Laura decided to return to study Dietetics at Leeds Beckett University where she qualified as a dietitian 2 years later.</w:t>
      </w:r>
    </w:p>
    <w:p w14:paraId="48A741B3" w14:textId="47A854CC" w:rsidR="00E26CA3" w:rsidRDefault="00E26CA3" w:rsidP="00E26CA3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After w</w:t>
      </w:r>
      <w:r>
        <w:rPr>
          <w:color w:val="000000"/>
          <w:sz w:val="24"/>
          <w:szCs w:val="24"/>
        </w:rPr>
        <w:t xml:space="preserve">orking in many hospitals in the </w:t>
      </w:r>
      <w:r w:rsidR="00D54581">
        <w:rPr>
          <w:color w:val="000000"/>
          <w:sz w:val="24"/>
          <w:szCs w:val="24"/>
        </w:rPr>
        <w:t>northeast</w:t>
      </w:r>
      <w:r>
        <w:rPr>
          <w:color w:val="000000"/>
          <w:sz w:val="24"/>
          <w:szCs w:val="24"/>
        </w:rPr>
        <w:t>, she took the opportunity to move to London</w:t>
      </w:r>
      <w:r w:rsidR="00D54581">
        <w:rPr>
          <w:color w:val="000000"/>
          <w:sz w:val="24"/>
          <w:szCs w:val="24"/>
        </w:rPr>
        <w:t xml:space="preserve"> in 2014</w:t>
      </w:r>
      <w:r>
        <w:rPr>
          <w:color w:val="000000"/>
          <w:sz w:val="24"/>
          <w:szCs w:val="24"/>
        </w:rPr>
        <w:t xml:space="preserve"> and was offered a role at the Royal Marsden </w:t>
      </w:r>
      <w:r>
        <w:rPr>
          <w:color w:val="000000"/>
          <w:sz w:val="24"/>
          <w:szCs w:val="24"/>
        </w:rPr>
        <w:t xml:space="preserve">in Chelsea </w:t>
      </w:r>
      <w:r>
        <w:rPr>
          <w:color w:val="000000"/>
          <w:sz w:val="24"/>
          <w:szCs w:val="24"/>
        </w:rPr>
        <w:t>where she</w:t>
      </w:r>
      <w:r>
        <w:rPr>
          <w:color w:val="000000"/>
          <w:sz w:val="24"/>
          <w:szCs w:val="24"/>
        </w:rPr>
        <w:t xml:space="preserve"> progressed to become the</w:t>
      </w:r>
      <w:r>
        <w:rPr>
          <w:color w:val="000000"/>
          <w:sz w:val="24"/>
          <w:szCs w:val="24"/>
        </w:rPr>
        <w:t xml:space="preserve"> clinical lead dietitian for </w:t>
      </w:r>
      <w:r w:rsidR="009027D5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head and neck cancer</w:t>
      </w:r>
      <w:r w:rsidR="009027D5">
        <w:rPr>
          <w:color w:val="000000"/>
          <w:sz w:val="24"/>
          <w:szCs w:val="24"/>
        </w:rPr>
        <w:t xml:space="preserve"> department</w:t>
      </w:r>
      <w:r>
        <w:rPr>
          <w:color w:val="000000"/>
          <w:sz w:val="24"/>
          <w:szCs w:val="24"/>
        </w:rPr>
        <w:t>.​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Laura</w:t>
      </w:r>
      <w:r w:rsidR="00D54581">
        <w:rPr>
          <w:color w:val="000000"/>
          <w:sz w:val="24"/>
          <w:szCs w:val="24"/>
        </w:rPr>
        <w:t xml:space="preserve"> has been </w:t>
      </w:r>
      <w:r w:rsidR="00D54581">
        <w:rPr>
          <w:color w:val="000000"/>
          <w:sz w:val="24"/>
          <w:szCs w:val="24"/>
        </w:rPr>
        <w:t xml:space="preserve">nominated </w:t>
      </w:r>
      <w:r w:rsidR="009027D5">
        <w:rPr>
          <w:color w:val="000000"/>
          <w:sz w:val="24"/>
          <w:szCs w:val="24"/>
        </w:rPr>
        <w:t xml:space="preserve">for </w:t>
      </w:r>
      <w:r w:rsidR="00D54581">
        <w:rPr>
          <w:color w:val="000000"/>
          <w:sz w:val="24"/>
          <w:szCs w:val="24"/>
        </w:rPr>
        <w:t>and won national medical awards for her work in this role</w:t>
      </w:r>
      <w:r w:rsidR="00D54581">
        <w:rPr>
          <w:color w:val="000000"/>
          <w:sz w:val="24"/>
          <w:szCs w:val="24"/>
        </w:rPr>
        <w:t xml:space="preserve"> and</w:t>
      </w:r>
      <w:r>
        <w:rPr>
          <w:color w:val="000000"/>
          <w:sz w:val="24"/>
          <w:szCs w:val="24"/>
        </w:rPr>
        <w:t xml:space="preserve"> has led and participated in many pieces of research focusing on the care of patients living with and beyond lung, head and neck cancer</w:t>
      </w:r>
      <w:r w:rsidR="00D54581">
        <w:rPr>
          <w:color w:val="000000"/>
          <w:sz w:val="24"/>
          <w:szCs w:val="24"/>
        </w:rPr>
        <w:t>. This work</w:t>
      </w:r>
      <w:r>
        <w:rPr>
          <w:color w:val="000000"/>
          <w:sz w:val="24"/>
          <w:szCs w:val="24"/>
        </w:rPr>
        <w:t xml:space="preserve"> has </w:t>
      </w:r>
      <w:r w:rsidR="00D54581">
        <w:rPr>
          <w:color w:val="000000"/>
          <w:sz w:val="24"/>
          <w:szCs w:val="24"/>
        </w:rPr>
        <w:t xml:space="preserve">been </w:t>
      </w:r>
      <w:r>
        <w:rPr>
          <w:color w:val="000000"/>
          <w:sz w:val="24"/>
          <w:szCs w:val="24"/>
        </w:rPr>
        <w:t>published</w:t>
      </w:r>
      <w:r w:rsidR="00D545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at </w:t>
      </w:r>
      <w:r w:rsidR="00D54581">
        <w:rPr>
          <w:color w:val="000000"/>
          <w:sz w:val="24"/>
          <w:szCs w:val="24"/>
        </w:rPr>
        <w:t xml:space="preserve">national and </w:t>
      </w:r>
      <w:r>
        <w:rPr>
          <w:color w:val="000000"/>
          <w:sz w:val="24"/>
          <w:szCs w:val="24"/>
        </w:rPr>
        <w:t xml:space="preserve">international level. </w:t>
      </w:r>
    </w:p>
    <w:p w14:paraId="67ADA955" w14:textId="1A2869E4" w:rsidR="00E26CA3" w:rsidRDefault="00E26CA3" w:rsidP="00E26CA3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Following a move back to her local area, s</w:t>
      </w:r>
      <w:r>
        <w:rPr>
          <w:color w:val="000000"/>
          <w:sz w:val="24"/>
          <w:szCs w:val="24"/>
        </w:rPr>
        <w:t xml:space="preserve">he </w:t>
      </w:r>
      <w:r>
        <w:rPr>
          <w:color w:val="000000"/>
          <w:sz w:val="24"/>
          <w:szCs w:val="24"/>
        </w:rPr>
        <w:t>now works as a</w:t>
      </w:r>
      <w:r w:rsidR="001B323B">
        <w:rPr>
          <w:color w:val="000000"/>
          <w:sz w:val="24"/>
          <w:szCs w:val="24"/>
        </w:rPr>
        <w:t xml:space="preserve"> postgraduate</w:t>
      </w:r>
      <w:r>
        <w:rPr>
          <w:color w:val="000000"/>
          <w:sz w:val="24"/>
          <w:szCs w:val="24"/>
        </w:rPr>
        <w:t xml:space="preserve"> clinical lecturer focussing on culture change within a patient safety remit including deliver</w:t>
      </w:r>
      <w:r w:rsidR="00C7659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of </w:t>
      </w:r>
      <w:r w:rsidR="00C7659F">
        <w:rPr>
          <w:color w:val="000000"/>
          <w:sz w:val="24"/>
          <w:szCs w:val="24"/>
        </w:rPr>
        <w:t>trust wide speciality training of psychological safety, human factors and civility saves lives</w:t>
      </w:r>
      <w:r w:rsidR="009027D5">
        <w:rPr>
          <w:color w:val="000000"/>
          <w:sz w:val="24"/>
          <w:szCs w:val="24"/>
        </w:rPr>
        <w:t>.</w:t>
      </w:r>
    </w:p>
    <w:p w14:paraId="7E6FE853" w14:textId="77777777" w:rsidR="00A74F97" w:rsidRDefault="00A74F97"/>
    <w:sectPr w:rsidR="00A74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6CA3"/>
    <w:rsid w:val="001B323B"/>
    <w:rsid w:val="009027D5"/>
    <w:rsid w:val="00A74F97"/>
    <w:rsid w:val="00C7659F"/>
    <w:rsid w:val="00D54581"/>
    <w:rsid w:val="00E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054E"/>
  <w15:chartTrackingRefBased/>
  <w15:docId w15:val="{31165A2D-8AED-46D2-81D3-52C302DD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A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ASKINS, Laura (SOUTH TEES HOSPITALS NHS FOUNDATION TRUST)</dc:creator>
  <cp:keywords/>
  <dc:description/>
  <cp:lastModifiedBy>ASKINS, Laura (SOUTH TEES HOSPITALS NHS FOUNDATION TRUST)</cp:lastModifiedBy>
  <cp:revision>1</cp:revision>
  <dcterms:created xsi:type="dcterms:W3CDTF">2022-05-22T17:36:00Z</dcterms:created>
  <dcterms:modified xsi:type="dcterms:W3CDTF">2022-05-23T06:01:00Z</dcterms:modified>
</cp:coreProperties>
</file>