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2B7A7" w14:textId="3A1CFF3C" w:rsidR="0059327E" w:rsidRPr="0059327E" w:rsidRDefault="0059327E" w:rsidP="0059327E">
      <w:pPr>
        <w:rPr>
          <w:b/>
          <w:bCs/>
        </w:rPr>
      </w:pPr>
      <w:r w:rsidRPr="0059327E">
        <w:rPr>
          <w:b/>
          <w:bCs/>
        </w:rPr>
        <w:t>Angharad’s Bio</w:t>
      </w:r>
      <w:r>
        <w:rPr>
          <w:b/>
          <w:bCs/>
        </w:rPr>
        <w:t>graphy</w:t>
      </w:r>
    </w:p>
    <w:p w14:paraId="248C29C2" w14:textId="77777777" w:rsidR="0059327E" w:rsidRPr="0059327E" w:rsidRDefault="0059327E" w:rsidP="0059327E">
      <w:r w:rsidRPr="0059327E">
        <w:t>Angharad is a Medical Director for Mental Health at East London Foundation Trust (Luton and Bedfordshire), taking up this post in December 2021. She has worked at ELFT for 3 years, having joined the Trust as Clinical Director (Luton and Bedfordshire) for the Crisis Pathway portfolio of services including Liaison and Perinatal Psychiatry and Crisis Resolution Home Treatment. Prior to that she was a Clinical Director with operational and clinical responsibility for a service line at West London Trust incorporating services involved in providing integrated mental and physical health care. She became a Consultant Psychiatrist in Liaison Psychiatry in 2009 having trained on the East London Specialist Registrar psychiatry programme and the St Mary’s basic psychiatric training rotation in North West London. She works clinically in the Bedfordshire Family Drug and Alcohol Court (FDAC) team, providing psychiatric assessment and treatment recommendations for parents on the FDAC programme. She has many years’ experience working as a liaison psychiatrist at West London/Imperial Health Care NHS Trust, with particular interests in bariatric psychiatry and law and ethics, having studied for a master’s degree in Medical Aspects of Legal Practice. She is the honorary co-treasurer of the Medical Women’s Federation and is mother to 2 young children.</w:t>
      </w:r>
    </w:p>
    <w:p w14:paraId="4AFE975D" w14:textId="77777777" w:rsidR="009E7324" w:rsidRDefault="0059327E"/>
    <w:sectPr w:rsidR="009E73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27E"/>
    <w:rsid w:val="00016400"/>
    <w:rsid w:val="00171A57"/>
    <w:rsid w:val="0059327E"/>
    <w:rsid w:val="00B73010"/>
    <w:rsid w:val="00D47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01208"/>
  <w15:chartTrackingRefBased/>
  <w15:docId w15:val="{A54E01A5-EB47-4D37-80D2-AF3E59A6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27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18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Dutti</dc:creator>
  <cp:keywords/>
  <dc:description/>
  <cp:lastModifiedBy>Sana Dutti</cp:lastModifiedBy>
  <cp:revision>1</cp:revision>
  <dcterms:created xsi:type="dcterms:W3CDTF">2022-06-08T15:15:00Z</dcterms:created>
  <dcterms:modified xsi:type="dcterms:W3CDTF">2022-06-08T15:15:00Z</dcterms:modified>
</cp:coreProperties>
</file>